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2329AF" w:rsidRDefault="001E642F" w:rsidP="001E642F">
      <w:pPr>
        <w:pStyle w:val="Otsikko"/>
        <w:rPr>
          <w:lang w:val="fi-FI"/>
        </w:rPr>
      </w:pPr>
      <w:r w:rsidRPr="002329AF">
        <w:rPr>
          <w:lang w:val="fi-FI"/>
        </w:rPr>
        <w:t>KORVAAVIA AINEKSIA</w:t>
      </w:r>
    </w:p>
    <w:p w:rsidR="001E642F" w:rsidRDefault="002329AF" w:rsidP="001E642F">
      <w:pPr>
        <w:rPr>
          <w:rFonts w:ascii="Comic Sans MS" w:hAnsi="Comic Sans MS"/>
          <w:sz w:val="28"/>
          <w:lang w:val="fi-FI"/>
        </w:rPr>
      </w:pPr>
      <w:r w:rsidRPr="002329AF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Pr="002329AF">
        <w:rPr>
          <w:rFonts w:ascii="Comic Sans MS" w:hAnsi="Comic Sans MS"/>
          <w:sz w:val="28"/>
          <w:lang w:val="fi-FI"/>
        </w:rPr>
        <w:t>valmistaasi</w:t>
      </w:r>
      <w:proofErr w:type="spellEnd"/>
      <w:r w:rsidRPr="002329AF">
        <w:rPr>
          <w:rFonts w:ascii="Comic Sans MS" w:hAnsi="Comic Sans MS"/>
          <w:sz w:val="28"/>
          <w:lang w:val="fi-FI"/>
        </w:rPr>
        <w:t xml:space="preserve"> ruokaan t</w:t>
      </w:r>
      <w:r>
        <w:rPr>
          <w:rFonts w:ascii="Comic Sans MS" w:hAnsi="Comic Sans MS"/>
          <w:sz w:val="28"/>
          <w:lang w:val="fi-FI"/>
        </w:rPr>
        <w:t>arvittaisiin aineksia, joita et voi käyttää, etsi ongelmallinen aines taulukosta vasemmalla, korvaava aines</w:t>
      </w:r>
      <w:r w:rsidR="00402DA9">
        <w:rPr>
          <w:rFonts w:ascii="Comic Sans MS" w:hAnsi="Comic Sans MS"/>
          <w:sz w:val="28"/>
          <w:lang w:val="fi-FI"/>
        </w:rPr>
        <w:t xml:space="preserve"> keskeltä ja sen vinkkejä oikealta. </w:t>
      </w:r>
    </w:p>
    <w:tbl>
      <w:tblPr>
        <w:tblStyle w:val="TaulukkoRuudukko"/>
        <w:tblW w:w="0" w:type="auto"/>
        <w:tblLook w:val="04A0"/>
      </w:tblPr>
      <w:tblGrid>
        <w:gridCol w:w="4392"/>
        <w:gridCol w:w="4392"/>
        <w:gridCol w:w="4392"/>
      </w:tblGrid>
      <w:tr w:rsidR="00402DA9" w:rsidTr="00402DA9">
        <w:tc>
          <w:tcPr>
            <w:tcW w:w="4392" w:type="dxa"/>
          </w:tcPr>
          <w:p w:rsidR="00402DA9" w:rsidRPr="00915FED" w:rsidRDefault="00402DA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MAITOTUOTTEET</w:t>
            </w:r>
          </w:p>
        </w:tc>
        <w:tc>
          <w:tcPr>
            <w:tcW w:w="4392" w:type="dxa"/>
          </w:tcPr>
          <w:p w:rsidR="00402DA9" w:rsidRPr="00915FED" w:rsidRDefault="00402DA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Korvaavat aineet ja vaihtoehdot </w:t>
            </w:r>
          </w:p>
        </w:tc>
        <w:tc>
          <w:tcPr>
            <w:tcW w:w="4392" w:type="dxa"/>
          </w:tcPr>
          <w:p w:rsidR="00402DA9" w:rsidRPr="00915FED" w:rsidRDefault="00402DA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Huomioita ja vinkkejä </w:t>
            </w:r>
          </w:p>
        </w:tc>
      </w:tr>
      <w:tr w:rsidR="00402DA9" w:rsidTr="00402DA9">
        <w:tc>
          <w:tcPr>
            <w:tcW w:w="4392" w:type="dxa"/>
          </w:tcPr>
          <w:p w:rsidR="00402DA9" w:rsidRPr="00915FED" w:rsidRDefault="00402DA9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Maito</w:t>
            </w:r>
          </w:p>
        </w:tc>
        <w:tc>
          <w:tcPr>
            <w:tcW w:w="4392" w:type="dxa"/>
          </w:tcPr>
          <w:p w:rsidR="00402DA9" w:rsidRPr="00915FED" w:rsidRDefault="00AB6C25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Soijamaito, riisimaito, kauramaito, kookosmaito tai notkea kookoskerma ja mantelimaito</w:t>
            </w:r>
          </w:p>
        </w:tc>
        <w:tc>
          <w:tcPr>
            <w:tcW w:w="4392" w:type="dxa"/>
          </w:tcPr>
          <w:p w:rsidR="00402DA9" w:rsidRPr="00915FED" w:rsidRDefault="00AB6C25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Korvikkeet saattavat olla laimeampia tai niissä </w:t>
            </w: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voi  olla</w:t>
            </w:r>
            <w:proofErr w:type="gram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selvästi erottuva maku. Joissakin </w:t>
            </w:r>
            <w:r w:rsidR="00AD1EBA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resepteissä voi käyttää hedelmämehuja </w:t>
            </w:r>
            <w:proofErr w:type="spellStart"/>
            <w:r w:rsidR="00AD1EBA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ja-</w:t>
            </w:r>
            <w:proofErr w:type="spellEnd"/>
            <w:r w:rsidR="00AD1EBA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pyreitä ja liha- tai kasvislientä </w:t>
            </w:r>
          </w:p>
        </w:tc>
      </w:tr>
      <w:tr w:rsidR="00402DA9" w:rsidTr="00402DA9">
        <w:tc>
          <w:tcPr>
            <w:tcW w:w="4392" w:type="dxa"/>
          </w:tcPr>
          <w:p w:rsidR="00402DA9" w:rsidRPr="00915FED" w:rsidRDefault="002507CE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Voi</w:t>
            </w:r>
          </w:p>
        </w:tc>
        <w:tc>
          <w:tcPr>
            <w:tcW w:w="4392" w:type="dxa"/>
          </w:tcPr>
          <w:p w:rsidR="00402DA9" w:rsidRPr="00915FED" w:rsidRDefault="002507CE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Leivontaan: soija-, aurinkokukka- ja oliiviöljy sekä kasvirasvapohjaiset levitteet.</w:t>
            </w:r>
            <w:proofErr w:type="gram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Muuhun ruoanlaittoon: öljyt, eläinrasvat, kuten laardi, ja </w:t>
            </w: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kova kasvirasvat</w:t>
            </w:r>
            <w:proofErr w:type="gramEnd"/>
          </w:p>
        </w:tc>
        <w:tc>
          <w:tcPr>
            <w:tcW w:w="4392" w:type="dxa"/>
          </w:tcPr>
          <w:p w:rsidR="00402DA9" w:rsidRPr="00915FED" w:rsidRDefault="002507CE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Valitse rasva halutun maun mukaan. Joissakin maidottomissa levitteissä on liikaa vettä, jotta niitä voisi käyttää leivontaan. </w:t>
            </w:r>
          </w:p>
        </w:tc>
      </w:tr>
      <w:tr w:rsidR="00402DA9" w:rsidTr="00402DA9">
        <w:tc>
          <w:tcPr>
            <w:tcW w:w="4392" w:type="dxa"/>
          </w:tcPr>
          <w:p w:rsidR="00402DA9" w:rsidRPr="00915FED" w:rsidRDefault="00746B18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Juustot pehmeät</w:t>
            </w:r>
          </w:p>
        </w:tc>
        <w:tc>
          <w:tcPr>
            <w:tcW w:w="4392" w:type="dxa"/>
          </w:tcPr>
          <w:p w:rsidR="00402DA9" w:rsidRPr="00915FED" w:rsidRDefault="00746B18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Soijapohjaiset tuorejuustot</w:t>
            </w:r>
          </w:p>
        </w:tc>
        <w:tc>
          <w:tcPr>
            <w:tcW w:w="4392" w:type="dxa"/>
          </w:tcPr>
          <w:p w:rsidR="00402DA9" w:rsidRPr="00915FED" w:rsidRDefault="00746B18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Juustojen rakenne ja levittävyys vaihtelevat. Soijatuorejuusto </w:t>
            </w: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kuorrutteessa  tai</w:t>
            </w:r>
            <w:proofErr w:type="gram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päällysteessä on juoksevampaa kuin </w:t>
            </w: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 xml:space="preserve">maitopohjainen </w:t>
            </w:r>
            <w:r w:rsidR="000A4BB7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juusto ja voi edellyttää säilyttämistä kylmässä</w:t>
            </w:r>
          </w:p>
        </w:tc>
      </w:tr>
      <w:tr w:rsidR="00402DA9" w:rsidTr="00402DA9">
        <w:tc>
          <w:tcPr>
            <w:tcW w:w="4392" w:type="dxa"/>
          </w:tcPr>
          <w:p w:rsidR="00402DA9" w:rsidRPr="00915FED" w:rsidRDefault="000A4BB7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Juustot kovat</w:t>
            </w:r>
          </w:p>
        </w:tc>
        <w:tc>
          <w:tcPr>
            <w:tcW w:w="4392" w:type="dxa"/>
          </w:tcPr>
          <w:p w:rsidR="00402DA9" w:rsidRPr="00915FED" w:rsidRDefault="000A4BB7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Soijasta, riisistä, </w:t>
            </w:r>
            <w:proofErr w:type="spell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tofusta</w:t>
            </w:r>
            <w:proofErr w:type="spell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ja pähkinöistä valmistetut korvikkeet</w:t>
            </w:r>
            <w:proofErr w:type="gram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402DA9" w:rsidRPr="00915FED" w:rsidRDefault="000A4BB7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Juustojen </w:t>
            </w:r>
            <w:r w:rsidR="008C2A4C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rakenne, </w:t>
            </w:r>
            <w:proofErr w:type="gramStart"/>
            <w:r w:rsidR="008C2A4C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maku  ja</w:t>
            </w:r>
            <w:proofErr w:type="gramEnd"/>
            <w:r w:rsidR="008C2A4C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suolaisuus vaihtelevat. Helposti sulavat vaihtoehdot sopivat pizzoihin ja muuhun kuorrutukseen</w:t>
            </w:r>
          </w:p>
        </w:tc>
      </w:tr>
      <w:tr w:rsidR="00402DA9" w:rsidTr="00402DA9">
        <w:tc>
          <w:tcPr>
            <w:tcW w:w="4392" w:type="dxa"/>
          </w:tcPr>
          <w:p w:rsidR="00402DA9" w:rsidRPr="00915FED" w:rsidRDefault="0074082B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Kerma/jogurtti</w:t>
            </w:r>
          </w:p>
        </w:tc>
        <w:tc>
          <w:tcPr>
            <w:tcW w:w="4392" w:type="dxa"/>
          </w:tcPr>
          <w:p w:rsidR="00402DA9" w:rsidRPr="00915FED" w:rsidRDefault="0074082B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Soijakerma, juokseva, kiinteä tai pehmeä </w:t>
            </w:r>
            <w:proofErr w:type="spell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tofu</w:t>
            </w:r>
            <w:proofErr w:type="spell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ja paksu kookoskerma. </w:t>
            </w:r>
            <w:proofErr w:type="spell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Tofujogurtti</w:t>
            </w:r>
            <w:proofErr w:type="spell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ja muut soijapohjaiset jogurtit</w:t>
            </w:r>
          </w:p>
        </w:tc>
        <w:tc>
          <w:tcPr>
            <w:tcW w:w="4392" w:type="dxa"/>
          </w:tcPr>
          <w:p w:rsidR="00402DA9" w:rsidRPr="00915FED" w:rsidRDefault="005C0B43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Soija- ja </w:t>
            </w:r>
            <w:r w:rsidR="005153D9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kookoskerma sopivat suolaisiin ruokalajeihin. Vaniljalla maustettu soijakerma on erinomaista kaadettavana vaniljakastikkeena. Voit myös tehdä itse vaniljavaahtoa. Jos soijajogurtti juoksettuu keittämisen aikana, sekoita joukkoon teelusikallinen jauhoja. </w:t>
            </w:r>
          </w:p>
        </w:tc>
      </w:tr>
      <w:tr w:rsidR="00F03422" w:rsidTr="00036DA1">
        <w:tc>
          <w:tcPr>
            <w:tcW w:w="13176" w:type="dxa"/>
            <w:gridSpan w:val="3"/>
          </w:tcPr>
          <w:p w:rsidR="00F03422" w:rsidRPr="00915FED" w:rsidRDefault="00F03422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HUOMAA: ristireaktiivisuus on maitotuotteissa </w:t>
            </w:r>
            <w:r w:rsidR="00513F77"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melko suurta, mutta jos ongelmana on vain lehmänmaito eivätkä maitotuotteet yleisesti, voit ehkä syödä vuohen- tai lampaanmaitoa ja niistä valmistettuja juustoja ja jogurtteja. </w:t>
            </w:r>
          </w:p>
        </w:tc>
      </w:tr>
    </w:tbl>
    <w:p w:rsidR="00402DA9" w:rsidRDefault="00402DA9" w:rsidP="001E642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3128"/>
        <w:gridCol w:w="3286"/>
        <w:gridCol w:w="3162"/>
      </w:tblGrid>
      <w:tr w:rsidR="009C1BB0" w:rsidRPr="00915FED" w:rsidTr="00C91363">
        <w:tc>
          <w:tcPr>
            <w:tcW w:w="3128" w:type="dxa"/>
          </w:tcPr>
          <w:p w:rsidR="009C1BB0" w:rsidRPr="00915FED" w:rsidRDefault="009C1BB0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PÄHKINÄT </w:t>
            </w:r>
          </w:p>
        </w:tc>
        <w:tc>
          <w:tcPr>
            <w:tcW w:w="3286" w:type="dxa"/>
          </w:tcPr>
          <w:p w:rsidR="009C1BB0" w:rsidRPr="00915FED" w:rsidRDefault="009C1BB0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Korvaavat aineet ja </w:t>
            </w: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>vaihtoehdot</w:t>
            </w:r>
          </w:p>
        </w:tc>
        <w:tc>
          <w:tcPr>
            <w:tcW w:w="3162" w:type="dxa"/>
          </w:tcPr>
          <w:p w:rsidR="009C1BB0" w:rsidRPr="00915FED" w:rsidRDefault="009C1BB0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 xml:space="preserve">Huomioita ja vinkkejä </w:t>
            </w:r>
          </w:p>
        </w:tc>
      </w:tr>
      <w:tr w:rsidR="009C1BB0" w:rsidRPr="00915FED" w:rsidTr="00C91363">
        <w:tc>
          <w:tcPr>
            <w:tcW w:w="3128" w:type="dxa"/>
          </w:tcPr>
          <w:p w:rsidR="009C1BB0" w:rsidRPr="00915FED" w:rsidRDefault="000074A9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 xml:space="preserve">Maapähkinät ja muut pähkinät </w:t>
            </w:r>
          </w:p>
        </w:tc>
        <w:tc>
          <w:tcPr>
            <w:tcW w:w="3286" w:type="dxa"/>
          </w:tcPr>
          <w:p w:rsidR="009C1BB0" w:rsidRPr="00915FED" w:rsidRDefault="000074A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Pinjansiemenet ja muut siemenet, kuten seesami</w:t>
            </w:r>
            <w:r w:rsidR="00C43233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n-, kurpitsan- tai auringonkukansiemenet.</w:t>
            </w:r>
            <w:proofErr w:type="gramEnd"/>
            <w:r w:rsidR="00C43233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Kakkuihin, </w:t>
            </w:r>
            <w:proofErr w:type="gramStart"/>
            <w:r w:rsidR="00C43233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murotaikinapaistoksiin  tai</w:t>
            </w:r>
            <w:proofErr w:type="gramEnd"/>
            <w:r w:rsidR="00C43233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curryihin: raastettu kuivattu kookos </w:t>
            </w:r>
            <w:r w:rsidR="00C43233"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(joka ei ole pähkinä vaan hedelmä)</w:t>
            </w:r>
          </w:p>
        </w:tc>
        <w:tc>
          <w:tcPr>
            <w:tcW w:w="3162" w:type="dxa"/>
          </w:tcPr>
          <w:p w:rsidR="009C1BB0" w:rsidRPr="00915FED" w:rsidRDefault="00CC0CDF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Paahtaminen voimistaa siementen makua</w:t>
            </w:r>
          </w:p>
        </w:tc>
      </w:tr>
      <w:tr w:rsidR="009C1BB0" w:rsidRPr="00915FED" w:rsidTr="00C91363">
        <w:tc>
          <w:tcPr>
            <w:tcW w:w="3128" w:type="dxa"/>
          </w:tcPr>
          <w:p w:rsidR="009C1BB0" w:rsidRPr="00915FED" w:rsidRDefault="0063434F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Pähkinäpohjaiset öljyt</w:t>
            </w:r>
          </w:p>
        </w:tc>
        <w:tc>
          <w:tcPr>
            <w:tcW w:w="3286" w:type="dxa"/>
          </w:tcPr>
          <w:p w:rsidR="009C1BB0" w:rsidRPr="00915FED" w:rsidRDefault="0063434F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Kasvi-, oliivi- tai siemenöljyt, jos siedät niitä.</w:t>
            </w:r>
          </w:p>
        </w:tc>
        <w:tc>
          <w:tcPr>
            <w:tcW w:w="3162" w:type="dxa"/>
          </w:tcPr>
          <w:p w:rsidR="009C1BB0" w:rsidRPr="00915FED" w:rsidRDefault="0063434F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Sekoitus neutraalin makuista öljyä ja paahdettua seesamiöljyä on maistuva vaihtoehto saksanpähkinäöljylle </w:t>
            </w:r>
            <w:r w:rsidR="00250690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salaateissa</w:t>
            </w:r>
          </w:p>
        </w:tc>
      </w:tr>
      <w:tr w:rsidR="009C1BB0" w:rsidRPr="00915FED" w:rsidTr="00C91363">
        <w:tc>
          <w:tcPr>
            <w:tcW w:w="3128" w:type="dxa"/>
          </w:tcPr>
          <w:p w:rsidR="009C1BB0" w:rsidRPr="00915FED" w:rsidRDefault="00D6172B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Kuorrutteet, joissa on pähkinää</w:t>
            </w:r>
          </w:p>
        </w:tc>
        <w:tc>
          <w:tcPr>
            <w:tcW w:w="3286" w:type="dxa"/>
          </w:tcPr>
          <w:p w:rsidR="009C1BB0" w:rsidRPr="00915FED" w:rsidRDefault="001E3E01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Murennetut perunalastut, maissilastut tai riisikeksit tuovat </w:t>
            </w: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>rapeutta suolaisiin kuorrutteisiin. Seesamin-, kurpitsan-, pellavan- ja pinjansiemen</w:t>
            </w:r>
            <w:r w:rsidR="001718C1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et, jos siemenet sopivat; paahdetut isot kaurahiutaleet; suikaloitu </w:t>
            </w:r>
            <w:proofErr w:type="spellStart"/>
            <w:r w:rsidR="001718C1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kokoos</w:t>
            </w:r>
            <w:proofErr w:type="spellEnd"/>
            <w:r w:rsidR="001718C1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. </w:t>
            </w:r>
          </w:p>
        </w:tc>
        <w:tc>
          <w:tcPr>
            <w:tcW w:w="3162" w:type="dxa"/>
          </w:tcPr>
          <w:p w:rsidR="009C1BB0" w:rsidRPr="00915FED" w:rsidRDefault="001718C1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 xml:space="preserve">Kypsennettyjen kasvisten tai salaattien päälle hienoksi pilkotun </w:t>
            </w: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>valkosipulin  kanssa</w:t>
            </w:r>
            <w:proofErr w:type="gram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paistettua  murennettua leipää. Tee kylmiin </w:t>
            </w:r>
            <w:proofErr w:type="gramStart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>jälkiruokiin  makea</w:t>
            </w:r>
            <w:proofErr w:type="gramEnd"/>
            <w:r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murukuorrute</w:t>
            </w:r>
            <w:r w:rsidR="00CA41DB" w:rsidRPr="00915FED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(ks. Luumu-muropaistos), joka paistetaan uunissa ja annetaan jäähtyä </w:t>
            </w:r>
          </w:p>
        </w:tc>
      </w:tr>
      <w:tr w:rsidR="00C91363" w:rsidTr="00E11970">
        <w:tc>
          <w:tcPr>
            <w:tcW w:w="9576" w:type="dxa"/>
            <w:gridSpan w:val="3"/>
          </w:tcPr>
          <w:p w:rsidR="00C91363" w:rsidRPr="006156F2" w:rsidRDefault="00C91363" w:rsidP="001E642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15FE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HUOMAA: Jos ongelmana ovat vain maapähkinät, voit mahdolliset syödä muita pähkinöitä ja päinvastoin. Monet ovat kuitenkin allergisia molemmille. Jotkut pähkinäallergikot voivat syödä pinjan- ja seesaminsiemeniä, eivätkä kuitenkaan kaikki.</w:t>
            </w:r>
            <w:r w:rsidRPr="006156F2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</w:tbl>
    <w:p w:rsidR="00784CD7" w:rsidRDefault="00784CD7" w:rsidP="001E642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2399"/>
        <w:gridCol w:w="5656"/>
        <w:gridCol w:w="5121"/>
      </w:tblGrid>
      <w:tr w:rsidR="00A6195D" w:rsidTr="000150B4">
        <w:tc>
          <w:tcPr>
            <w:tcW w:w="2399" w:type="dxa"/>
          </w:tcPr>
          <w:p w:rsidR="00A6195D" w:rsidRPr="006C13FA" w:rsidRDefault="002367F1" w:rsidP="001E642F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yellow"/>
                <w:lang w:val="fi-FI"/>
              </w:rPr>
              <w:t>GLUTEENI</w:t>
            </w:r>
          </w:p>
        </w:tc>
        <w:tc>
          <w:tcPr>
            <w:tcW w:w="5656" w:type="dxa"/>
          </w:tcPr>
          <w:p w:rsidR="00A6195D" w:rsidRPr="006C13FA" w:rsidRDefault="00122C41" w:rsidP="001E642F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Korvaavat aineet ja vaihtoehdot </w:t>
            </w:r>
          </w:p>
        </w:tc>
        <w:tc>
          <w:tcPr>
            <w:tcW w:w="5121" w:type="dxa"/>
          </w:tcPr>
          <w:p w:rsidR="00A6195D" w:rsidRPr="006C13FA" w:rsidRDefault="00122C41" w:rsidP="001E642F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Huomiota ja vinkkejä </w:t>
            </w:r>
          </w:p>
        </w:tc>
      </w:tr>
      <w:tr w:rsidR="00A6195D" w:rsidTr="000150B4">
        <w:tc>
          <w:tcPr>
            <w:tcW w:w="2399" w:type="dxa"/>
          </w:tcPr>
          <w:p w:rsidR="00A6195D" w:rsidRPr="006C13FA" w:rsidRDefault="00122C41" w:rsidP="001E642F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Jauhot </w:t>
            </w:r>
          </w:p>
        </w:tc>
        <w:tc>
          <w:tcPr>
            <w:tcW w:w="5656" w:type="dxa"/>
          </w:tcPr>
          <w:p w:rsidR="00A6195D" w:rsidRPr="006C13FA" w:rsidRDefault="00122C41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Käytä valmiita gluteenittomia jauhoseoksia tai tee oma seos riisi-, maissi-, peruna</w:t>
            </w:r>
            <w:r w:rsidR="00FD3D49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-, tattari-, kikherne-, linssi-, soija- tai kastanjajauhoista</w:t>
            </w:r>
            <w:r w:rsidR="00AD50E5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</w:t>
            </w:r>
            <w:hyperlink r:id="rId6" w:history="1">
              <w:r w:rsidR="00AD50E5" w:rsidRPr="006C13FA">
                <w:rPr>
                  <w:rStyle w:val="Hyperlinkki"/>
                  <w:rFonts w:ascii="Comic Sans MS" w:hAnsi="Comic Sans MS"/>
                  <w:sz w:val="28"/>
                  <w:highlight w:val="green"/>
                  <w:lang w:val="fi-FI"/>
                </w:rPr>
                <w:t>https://www.vitalabo.fi/bioenergie/luomu-kastanjajauho</w:t>
              </w:r>
            </w:hyperlink>
          </w:p>
        </w:tc>
        <w:tc>
          <w:tcPr>
            <w:tcW w:w="5121" w:type="dxa"/>
          </w:tcPr>
          <w:p w:rsidR="00A6195D" w:rsidRPr="006C13FA" w:rsidRDefault="00FD3D49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Gluteeniton taikina saattaa olla murenevaa, mutta älä lisää siihen vettä.</w:t>
            </w:r>
            <w:r w:rsidR="00AD50E5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Soija-, peruna</w:t>
            </w:r>
            <w:r w:rsidR="0056252E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-, kikherne- ja linssijauhoissa on selvä maku. Miedompia jauhoja leivontaan ovat riisi-, </w:t>
            </w:r>
            <w:r w:rsidR="001C2379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maissi- ja tapiokajauhot</w:t>
            </w:r>
          </w:p>
        </w:tc>
      </w:tr>
      <w:tr w:rsidR="00A6195D" w:rsidTr="000150B4">
        <w:tc>
          <w:tcPr>
            <w:tcW w:w="2399" w:type="dxa"/>
          </w:tcPr>
          <w:p w:rsidR="00A6195D" w:rsidRPr="006C13FA" w:rsidRDefault="001C2379" w:rsidP="001E642F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Leipä, </w:t>
            </w:r>
            <w:proofErr w:type="gramStart"/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pizzat ,</w:t>
            </w:r>
            <w:proofErr w:type="gramEnd"/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</w:t>
            </w: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tortillat</w:t>
            </w:r>
          </w:p>
        </w:tc>
        <w:tc>
          <w:tcPr>
            <w:tcW w:w="5656" w:type="dxa"/>
          </w:tcPr>
          <w:p w:rsidR="00A6195D" w:rsidRPr="006C13FA" w:rsidRDefault="001C2379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>Saatavilla</w:t>
            </w:r>
            <w:r w:rsidR="00E221D8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on erilaisia valmiita </w:t>
            </w:r>
            <w:r w:rsidR="00E221D8"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>gluteenittomia leipiä, maissitortilloja, croissanteja, karjalanpiirakoita ja pizzapohjia varsinkin pakasteina</w:t>
            </w:r>
          </w:p>
        </w:tc>
        <w:tc>
          <w:tcPr>
            <w:tcW w:w="5121" w:type="dxa"/>
          </w:tcPr>
          <w:p w:rsidR="00A6195D" w:rsidRPr="006C13FA" w:rsidRDefault="00E738A8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 xml:space="preserve">Käytä ohjeissa kananmunaa ja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>ksantaanikumia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tai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psylliumia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, jos ne on mainittu, tai muuten leivästä puuttuu kimmoisuus. Tee vanhoista leivistä gluteenittomia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krutonkeja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ja korppujauhoja </w:t>
            </w:r>
          </w:p>
        </w:tc>
      </w:tr>
      <w:tr w:rsidR="00A6195D" w:rsidTr="000150B4">
        <w:tc>
          <w:tcPr>
            <w:tcW w:w="2399" w:type="dxa"/>
          </w:tcPr>
          <w:p w:rsidR="00A6195D" w:rsidRPr="006C13FA" w:rsidRDefault="00554668" w:rsidP="001E642F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 xml:space="preserve">Pasta ja </w:t>
            </w:r>
            <w:proofErr w:type="spellStart"/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nuudelit</w:t>
            </w:r>
            <w:proofErr w:type="spellEnd"/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</w:t>
            </w:r>
          </w:p>
        </w:tc>
        <w:tc>
          <w:tcPr>
            <w:tcW w:w="5656" w:type="dxa"/>
          </w:tcPr>
          <w:p w:rsidR="00A6195D" w:rsidRPr="006C13FA" w:rsidRDefault="00554668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Maissi- tai riisipohjaista gluteenitonta pastaa saa monen muotoisena ja </w:t>
            </w:r>
            <w:proofErr w:type="gram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kokoisena .</w:t>
            </w:r>
            <w:proofErr w:type="gram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Myös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riisinuudelit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ja kokonaan tattarista tehdyt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nuudelit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ovat gluteenittomia </w:t>
            </w:r>
          </w:p>
        </w:tc>
        <w:tc>
          <w:tcPr>
            <w:tcW w:w="5121" w:type="dxa"/>
          </w:tcPr>
          <w:p w:rsidR="00A6195D" w:rsidRPr="006C13FA" w:rsidRDefault="00314BD7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Käytä joissakin resepteissä muita runsaasti hiilihydraatteja sisältäviä aineksia, kuten riisiä,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polentaa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, </w:t>
            </w:r>
            <w:proofErr w:type="spell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jamssia</w:t>
            </w:r>
            <w:proofErr w:type="spell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, kassavaa, </w:t>
            </w:r>
            <w:hyperlink r:id="rId7" w:history="1">
              <w:r w:rsidRPr="006C13FA">
                <w:rPr>
                  <w:rStyle w:val="Hyperlinkki"/>
                  <w:rFonts w:ascii="Comic Sans MS" w:hAnsi="Comic Sans MS"/>
                  <w:sz w:val="28"/>
                  <w:highlight w:val="green"/>
                  <w:lang w:val="fi-FI"/>
                </w:rPr>
                <w:t>https://fi.wikipedia.org/wiki/Maniokki</w:t>
              </w:r>
            </w:hyperlink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bataattia tai palkokasveja. </w:t>
            </w:r>
          </w:p>
        </w:tc>
      </w:tr>
      <w:tr w:rsidR="00A6195D" w:rsidTr="000150B4">
        <w:tc>
          <w:tcPr>
            <w:tcW w:w="2399" w:type="dxa"/>
          </w:tcPr>
          <w:p w:rsidR="00A6195D" w:rsidRPr="006C13FA" w:rsidRDefault="000F2CD9" w:rsidP="001E642F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Jauhosuurusteet</w:t>
            </w:r>
          </w:p>
        </w:tc>
        <w:tc>
          <w:tcPr>
            <w:tcW w:w="5656" w:type="dxa"/>
          </w:tcPr>
          <w:p w:rsidR="00A6195D" w:rsidRPr="006C13FA" w:rsidRDefault="000F2CD9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Maissi- ja riisijauhot, arrowjuuri </w:t>
            </w:r>
            <w:hyperlink r:id="rId8" w:history="1">
              <w:r w:rsidRPr="006C13FA">
                <w:rPr>
                  <w:rStyle w:val="Hyperlinkki"/>
                  <w:rFonts w:ascii="Comic Sans MS" w:hAnsi="Comic Sans MS"/>
                  <w:sz w:val="28"/>
                  <w:highlight w:val="green"/>
                  <w:lang w:val="fi-FI"/>
                </w:rPr>
                <w:t>https://fi.wikipedia.org/wiki/Arrowjuuri</w:t>
              </w:r>
            </w:hyperlink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, saago </w:t>
            </w:r>
            <w:hyperlink r:id="rId9" w:history="1">
              <w:r w:rsidRPr="006C13FA">
                <w:rPr>
                  <w:rStyle w:val="Hyperlinkki"/>
                  <w:rFonts w:ascii="Comic Sans MS" w:hAnsi="Comic Sans MS"/>
                  <w:sz w:val="28"/>
                  <w:highlight w:val="green"/>
                  <w:lang w:val="fi-FI"/>
                </w:rPr>
                <w:t>https://fi.wikipedia.org/wiki/Saago</w:t>
              </w:r>
            </w:hyperlink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ja tapioka </w:t>
            </w:r>
          </w:p>
        </w:tc>
        <w:tc>
          <w:tcPr>
            <w:tcW w:w="5121" w:type="dxa"/>
          </w:tcPr>
          <w:p w:rsidR="00A6195D" w:rsidRPr="006C13FA" w:rsidRDefault="0002303D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Käytä 1 rkl maissitärkkelystä suurustamaan 2.5 dl nestettä. Lisää keittoihin suurusteeksi riisiä, perunakuutioita tai leipää ja soseuta keitto nopeasti monitoimikoneessa. </w:t>
            </w:r>
          </w:p>
        </w:tc>
      </w:tr>
      <w:tr w:rsidR="00A6195D" w:rsidTr="000150B4">
        <w:tc>
          <w:tcPr>
            <w:tcW w:w="2399" w:type="dxa"/>
          </w:tcPr>
          <w:p w:rsidR="00A6195D" w:rsidRPr="006C13FA" w:rsidRDefault="00531E4A" w:rsidP="001E642F">
            <w:pPr>
              <w:rPr>
                <w:rFonts w:ascii="Comic Sans MS" w:hAnsi="Comic Sans MS"/>
                <w:b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Aamiaishiutaleet </w:t>
            </w:r>
          </w:p>
        </w:tc>
        <w:tc>
          <w:tcPr>
            <w:tcW w:w="5656" w:type="dxa"/>
          </w:tcPr>
          <w:p w:rsidR="00A6195D" w:rsidRPr="006C13FA" w:rsidRDefault="00531E4A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Riisi, maissi, hirssi, tattari hiutaleita tai ”</w:t>
            </w:r>
            <w:proofErr w:type="gramStart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pullistettuina”  jyvinä</w:t>
            </w:r>
            <w:proofErr w:type="gramEnd"/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. Tee näistä gluteenitonta puuroa.</w:t>
            </w:r>
          </w:p>
        </w:tc>
        <w:tc>
          <w:tcPr>
            <w:tcW w:w="5121" w:type="dxa"/>
          </w:tcPr>
          <w:p w:rsidR="00A6195D" w:rsidRPr="006C13FA" w:rsidRDefault="000150B4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>Valmista omaa mysliä ja lisää siihen hedelmiä ja pähkinöitä maun mukaan</w:t>
            </w:r>
          </w:p>
        </w:tc>
      </w:tr>
      <w:tr w:rsidR="000150B4" w:rsidTr="00A91301">
        <w:tc>
          <w:tcPr>
            <w:tcW w:w="13176" w:type="dxa"/>
            <w:gridSpan w:val="3"/>
          </w:tcPr>
          <w:p w:rsidR="000150B4" w:rsidRPr="006C13FA" w:rsidRDefault="000150B4" w:rsidP="001E642F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HUOMAA:</w:t>
            </w: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</w:t>
            </w:r>
            <w:r w:rsidRPr="006C13F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Jos ongelmana on vehnä eikä gluteeni, voit käyttää ruis-, ohra- ja kaurapohjaisia tuotteita.</w:t>
            </w:r>
            <w:r w:rsidRPr="006C13FA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 </w:t>
            </w:r>
          </w:p>
        </w:tc>
      </w:tr>
    </w:tbl>
    <w:p w:rsidR="00A6195D" w:rsidRDefault="00A6195D" w:rsidP="001E642F">
      <w:pPr>
        <w:rPr>
          <w:rFonts w:ascii="Comic Sans MS" w:hAnsi="Comic Sans MS"/>
          <w:sz w:val="28"/>
          <w:lang w:val="fi-FI"/>
        </w:rPr>
      </w:pPr>
    </w:p>
    <w:p w:rsidR="00784CD7" w:rsidRDefault="00784CD7" w:rsidP="001E642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Look w:val="04A0"/>
      </w:tblPr>
      <w:tblGrid>
        <w:gridCol w:w="4392"/>
        <w:gridCol w:w="4392"/>
        <w:gridCol w:w="4392"/>
      </w:tblGrid>
      <w:tr w:rsidR="00655064" w:rsidRPr="00A66858" w:rsidTr="00655064">
        <w:tc>
          <w:tcPr>
            <w:tcW w:w="4392" w:type="dxa"/>
          </w:tcPr>
          <w:p w:rsidR="00655064" w:rsidRPr="00A66858" w:rsidRDefault="00655064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 xml:space="preserve">KANANMUNA </w:t>
            </w:r>
          </w:p>
        </w:tc>
        <w:tc>
          <w:tcPr>
            <w:tcW w:w="4392" w:type="dxa"/>
          </w:tcPr>
          <w:p w:rsidR="00655064" w:rsidRPr="00A66858" w:rsidRDefault="00655064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Korvaavat aineet ja vaihtoehdot </w:t>
            </w:r>
          </w:p>
        </w:tc>
        <w:tc>
          <w:tcPr>
            <w:tcW w:w="4392" w:type="dxa"/>
          </w:tcPr>
          <w:p w:rsidR="00655064" w:rsidRPr="00A66858" w:rsidRDefault="00655064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Huomiota ja vinkkejä </w:t>
            </w:r>
          </w:p>
        </w:tc>
      </w:tr>
      <w:tr w:rsidR="00655064" w:rsidRPr="00A66858" w:rsidTr="00655064">
        <w:tc>
          <w:tcPr>
            <w:tcW w:w="4392" w:type="dxa"/>
          </w:tcPr>
          <w:p w:rsidR="00655064" w:rsidRPr="00A66858" w:rsidRDefault="00655064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Leivontaan </w:t>
            </w:r>
          </w:p>
        </w:tc>
        <w:tc>
          <w:tcPr>
            <w:tcW w:w="4392" w:type="dxa"/>
          </w:tcPr>
          <w:p w:rsidR="00655064" w:rsidRPr="00A66858" w:rsidRDefault="0022371C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Kananmunakorvikkeet joko kokonaisen munien tai valkuaisten tilalle.</w:t>
            </w:r>
            <w:proofErr w:type="gram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Voit myös tehdä oman korvikkeen perunajauhoista ja vedestä. Käytä kakkujen ja </w:t>
            </w: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pikkuleipien  kohottamiseen</w:t>
            </w:r>
            <w:proofErr w:type="gram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tarvittaessa ylimääräistä leivinjauhetta tai hiivaa ja nestettä</w:t>
            </w:r>
          </w:p>
        </w:tc>
        <w:tc>
          <w:tcPr>
            <w:tcW w:w="4392" w:type="dxa"/>
          </w:tcPr>
          <w:p w:rsidR="00655064" w:rsidRPr="00A66858" w:rsidRDefault="005A0E5B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Kananmunakorvikkeet saattavat kuivattaa taikinaa. Jos niin käy, lisää 1 tl öljyä ja maun vuoksi myös 1 tl vanilja-aromia. Korvaa muna lisäämällä 1 tl leivinjauhetta, 1 rkl viinietikkaa ja 1 rkl ylimääräistä </w:t>
            </w: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nestettä  tai</w:t>
            </w:r>
            <w:proofErr w:type="gram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1 tl hiivaa  ja 4 rkl lämmintä vettä. </w:t>
            </w:r>
          </w:p>
        </w:tc>
      </w:tr>
      <w:tr w:rsidR="00655064" w:rsidRPr="00A66858" w:rsidTr="00655064">
        <w:tc>
          <w:tcPr>
            <w:tcW w:w="4392" w:type="dxa"/>
          </w:tcPr>
          <w:p w:rsidR="00655064" w:rsidRPr="00A66858" w:rsidRDefault="00F65C6B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Salaatti ja dippikastikkeet </w:t>
            </w:r>
          </w:p>
        </w:tc>
        <w:tc>
          <w:tcPr>
            <w:tcW w:w="4392" w:type="dxa"/>
          </w:tcPr>
          <w:p w:rsidR="00655064" w:rsidRPr="00A66858" w:rsidRDefault="00F65C6B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Käytä pehmeää, juoksevaa tai kiinteää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tofua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, jotta saat kastikkeeseen kananmunamaisen rakenteen.</w:t>
            </w:r>
          </w:p>
        </w:tc>
        <w:tc>
          <w:tcPr>
            <w:tcW w:w="4392" w:type="dxa"/>
          </w:tcPr>
          <w:p w:rsidR="00655064" w:rsidRPr="00A66858" w:rsidRDefault="000F6821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Käytä valmista tai kotitekoista munatonta majoneesia.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Saoasta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dippikastikeet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yms. Lisäämällä 2-3 rkl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tofua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munaa kohti</w:t>
            </w:r>
          </w:p>
        </w:tc>
      </w:tr>
      <w:tr w:rsidR="00655064" w:rsidRPr="00A66858" w:rsidTr="00655064">
        <w:tc>
          <w:tcPr>
            <w:tcW w:w="4392" w:type="dxa"/>
          </w:tcPr>
          <w:p w:rsidR="00655064" w:rsidRPr="00A66858" w:rsidRDefault="00C65D54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Sidosaineeksi suurustamiseen </w:t>
            </w:r>
          </w:p>
        </w:tc>
        <w:tc>
          <w:tcPr>
            <w:tcW w:w="4392" w:type="dxa"/>
          </w:tcPr>
          <w:p w:rsidR="00655064" w:rsidRPr="00A66858" w:rsidRDefault="00C65D54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Perunajauhoja sidosaineeksi. Vehnä-, riisi- tai maissitärkkelysjauhoja suurustamiseen</w:t>
            </w:r>
          </w:p>
        </w:tc>
        <w:tc>
          <w:tcPr>
            <w:tcW w:w="4392" w:type="dxa"/>
          </w:tcPr>
          <w:p w:rsidR="00655064" w:rsidRPr="00A66858" w:rsidRDefault="00456E0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Saosta keitetyt kastikkeet jauhoilla tai lisää valmistuksen loppuvaiheessa joukkoon kermaa</w:t>
            </w:r>
          </w:p>
        </w:tc>
      </w:tr>
      <w:tr w:rsidR="00655064" w:rsidRPr="00A66858" w:rsidTr="00655064">
        <w:tc>
          <w:tcPr>
            <w:tcW w:w="4392" w:type="dxa"/>
          </w:tcPr>
          <w:p w:rsidR="00655064" w:rsidRPr="00A66858" w:rsidRDefault="00456E09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Kiiltäväksi kuorrutteeksi </w:t>
            </w:r>
          </w:p>
        </w:tc>
        <w:tc>
          <w:tcPr>
            <w:tcW w:w="4392" w:type="dxa"/>
          </w:tcPr>
          <w:p w:rsidR="00655064" w:rsidRPr="00A66858" w:rsidRDefault="00C3558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Maito, kerma tai gelatiini </w:t>
            </w: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(ylimääräistä kiiltoa)</w:t>
            </w:r>
          </w:p>
        </w:tc>
        <w:tc>
          <w:tcPr>
            <w:tcW w:w="4392" w:type="dxa"/>
          </w:tcPr>
          <w:p w:rsidR="00655064" w:rsidRPr="00A66858" w:rsidRDefault="00C35589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Katso gelatiini käyttö kanapiirakan ohjeesta </w:t>
            </w:r>
          </w:p>
        </w:tc>
      </w:tr>
      <w:tr w:rsidR="00655064" w:rsidRPr="00A66858" w:rsidTr="00655064">
        <w:tc>
          <w:tcPr>
            <w:tcW w:w="4392" w:type="dxa"/>
          </w:tcPr>
          <w:p w:rsidR="00655064" w:rsidRPr="00A66858" w:rsidRDefault="0070331D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 xml:space="preserve">Jälkiruoissa </w:t>
            </w:r>
          </w:p>
        </w:tc>
        <w:tc>
          <w:tcPr>
            <w:tcW w:w="4392" w:type="dxa"/>
          </w:tcPr>
          <w:p w:rsidR="00655064" w:rsidRPr="00A66858" w:rsidRDefault="0070331D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Maissitärkkelystä vaniljakastikkeisiin ja maustekastikkeisiin.</w:t>
            </w:r>
            <w:proofErr w:type="gram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Paksua </w:t>
            </w: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>vatkattua kermaa ja/tai gelatiinia</w:t>
            </w:r>
            <w:r w:rsidR="00B467B5"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hyydytettäviin jälkiruokiin</w:t>
            </w:r>
            <w:proofErr w:type="gramEnd"/>
          </w:p>
        </w:tc>
        <w:tc>
          <w:tcPr>
            <w:tcW w:w="4392" w:type="dxa"/>
          </w:tcPr>
          <w:p w:rsidR="00655064" w:rsidRPr="00A66858" w:rsidRDefault="00B467B5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 xml:space="preserve">Lisää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ksantaanikumia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maustekastikkeisiin  antamaan</w:t>
            </w:r>
            <w:proofErr w:type="gram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täyteläisyyttä. Lisää </w:t>
            </w: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lastRenderedPageBreak/>
              <w:t xml:space="preserve">vaniljakastikkeeseen </w:t>
            </w:r>
            <w:r w:rsidR="00CA5126"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sokeria ja vaniljaa. 1 tl gelatiinia liotettuna 2 </w:t>
            </w:r>
            <w:proofErr w:type="spellStart"/>
            <w:r w:rsidR="00CA5126"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rkl:seen</w:t>
            </w:r>
            <w:proofErr w:type="spellEnd"/>
            <w:r w:rsidR="00CA5126"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nestettä vastaa hyytymisominaisuudeltaan yhtä kananmunaa</w:t>
            </w:r>
          </w:p>
        </w:tc>
      </w:tr>
      <w:tr w:rsidR="00655064" w:rsidRPr="00A66858" w:rsidTr="00655064">
        <w:tc>
          <w:tcPr>
            <w:tcW w:w="4392" w:type="dxa"/>
          </w:tcPr>
          <w:p w:rsidR="00655064" w:rsidRPr="00A66858" w:rsidRDefault="00E914E7" w:rsidP="001E642F">
            <w:pPr>
              <w:rPr>
                <w:rFonts w:ascii="Comic Sans MS" w:hAnsi="Comic Sans MS"/>
                <w:b/>
                <w:sz w:val="28"/>
                <w:highlight w:val="cyan"/>
                <w:lang w:val="fi-FI"/>
              </w:rPr>
            </w:pPr>
            <w:proofErr w:type="gramStart"/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Keitetty muna</w:t>
            </w:r>
            <w:proofErr w:type="gramEnd"/>
          </w:p>
        </w:tc>
        <w:tc>
          <w:tcPr>
            <w:tcW w:w="4392" w:type="dxa"/>
          </w:tcPr>
          <w:p w:rsidR="00655064" w:rsidRPr="00A66858" w:rsidRDefault="00E914E7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Käytä kiinteää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tofua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kuutioituna ja paistettuina; </w:t>
            </w:r>
            <w:proofErr w:type="gram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kampasimpukoita  munaa</w:t>
            </w:r>
            <w:proofErr w:type="gram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sisältävissä kalaruoissa, kuten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kedgereessä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.</w:t>
            </w:r>
          </w:p>
        </w:tc>
        <w:tc>
          <w:tcPr>
            <w:tcW w:w="4392" w:type="dxa"/>
          </w:tcPr>
          <w:p w:rsidR="00655064" w:rsidRPr="00A66858" w:rsidRDefault="00891A4A" w:rsidP="001E642F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Kokeile aamiaiseksi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tofukokkelia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ja sieniä. Lisää </w:t>
            </w:r>
            <w:proofErr w:type="spellStart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>nizzansalaattiin</w:t>
            </w:r>
            <w:proofErr w:type="spellEnd"/>
            <w:r w:rsidRPr="00A66858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limanpapuja kananmunan tilalle </w:t>
            </w:r>
          </w:p>
        </w:tc>
      </w:tr>
      <w:tr w:rsidR="00891A4A" w:rsidTr="00CF3C9C">
        <w:tc>
          <w:tcPr>
            <w:tcW w:w="13176" w:type="dxa"/>
            <w:gridSpan w:val="3"/>
          </w:tcPr>
          <w:p w:rsidR="00891A4A" w:rsidRPr="00A66858" w:rsidRDefault="00891A4A" w:rsidP="001E642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66858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HUOMAA: Useimmat kananmunille allergiset ovat allergisia myös muiden lintujen munille.</w:t>
            </w:r>
            <w:r w:rsidRPr="00A6685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</w:tbl>
    <w:p w:rsidR="00655064" w:rsidRPr="002329AF" w:rsidRDefault="00655064" w:rsidP="001E642F">
      <w:pPr>
        <w:rPr>
          <w:rFonts w:ascii="Comic Sans MS" w:hAnsi="Comic Sans MS"/>
          <w:sz w:val="28"/>
          <w:lang w:val="fi-FI"/>
        </w:rPr>
      </w:pPr>
    </w:p>
    <w:sectPr w:rsidR="00655064" w:rsidRPr="002329AF" w:rsidSect="0056252E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2F" w:rsidRDefault="001E642F" w:rsidP="001E642F">
      <w:pPr>
        <w:spacing w:after="0" w:line="240" w:lineRule="auto"/>
      </w:pPr>
      <w:r>
        <w:separator/>
      </w:r>
    </w:p>
  </w:endnote>
  <w:endnote w:type="continuationSeparator" w:id="0">
    <w:p w:rsidR="001E642F" w:rsidRDefault="001E642F" w:rsidP="001E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2F" w:rsidRDefault="001E642F" w:rsidP="001E642F">
      <w:pPr>
        <w:spacing w:after="0" w:line="240" w:lineRule="auto"/>
      </w:pPr>
      <w:r>
        <w:separator/>
      </w:r>
    </w:p>
  </w:footnote>
  <w:footnote w:type="continuationSeparator" w:id="0">
    <w:p w:rsidR="001E642F" w:rsidRDefault="001E642F" w:rsidP="001E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0"/>
      <w:docPartObj>
        <w:docPartGallery w:val="Page Numbers (Margins)"/>
        <w:docPartUnique/>
      </w:docPartObj>
    </w:sdtPr>
    <w:sdtContent>
      <w:p w:rsidR="001E642F" w:rsidRDefault="001E642F">
        <w:pPr>
          <w:pStyle w:val="Yltunniste"/>
        </w:pPr>
        <w:r w:rsidRPr="009744A4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49" inset=",0,,0">
                <w:txbxContent>
                  <w:p w:rsidR="001E642F" w:rsidRDefault="001E642F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A66858" w:rsidRPr="00A66858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1E642F" w:rsidRDefault="001E642F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42F"/>
    <w:rsid w:val="000074A9"/>
    <w:rsid w:val="000150B4"/>
    <w:rsid w:val="0002303D"/>
    <w:rsid w:val="000A4BB7"/>
    <w:rsid w:val="000B107B"/>
    <w:rsid w:val="000F2CD9"/>
    <w:rsid w:val="000F6821"/>
    <w:rsid w:val="00122C41"/>
    <w:rsid w:val="001718C1"/>
    <w:rsid w:val="001C2379"/>
    <w:rsid w:val="001E3E01"/>
    <w:rsid w:val="001E642F"/>
    <w:rsid w:val="002013C1"/>
    <w:rsid w:val="0022371C"/>
    <w:rsid w:val="002329AF"/>
    <w:rsid w:val="002367F1"/>
    <w:rsid w:val="00250690"/>
    <w:rsid w:val="002507CE"/>
    <w:rsid w:val="00314BD7"/>
    <w:rsid w:val="00402DA9"/>
    <w:rsid w:val="00456E09"/>
    <w:rsid w:val="00513F77"/>
    <w:rsid w:val="005153D9"/>
    <w:rsid w:val="00531E4A"/>
    <w:rsid w:val="00554668"/>
    <w:rsid w:val="0056252E"/>
    <w:rsid w:val="005A0E5B"/>
    <w:rsid w:val="005C0B43"/>
    <w:rsid w:val="006156F2"/>
    <w:rsid w:val="0063434F"/>
    <w:rsid w:val="00655064"/>
    <w:rsid w:val="006C13FA"/>
    <w:rsid w:val="0070331D"/>
    <w:rsid w:val="0074082B"/>
    <w:rsid w:val="00746B18"/>
    <w:rsid w:val="00784CD7"/>
    <w:rsid w:val="00785FCB"/>
    <w:rsid w:val="00891A4A"/>
    <w:rsid w:val="008C2A4C"/>
    <w:rsid w:val="00915FED"/>
    <w:rsid w:val="00935B08"/>
    <w:rsid w:val="009C1BB0"/>
    <w:rsid w:val="00A6195D"/>
    <w:rsid w:val="00A66858"/>
    <w:rsid w:val="00AB6C25"/>
    <w:rsid w:val="00AD1EBA"/>
    <w:rsid w:val="00AD50E5"/>
    <w:rsid w:val="00B467B5"/>
    <w:rsid w:val="00BF61CA"/>
    <w:rsid w:val="00C35589"/>
    <w:rsid w:val="00C43233"/>
    <w:rsid w:val="00C65D54"/>
    <w:rsid w:val="00C91363"/>
    <w:rsid w:val="00CA41DB"/>
    <w:rsid w:val="00CA5126"/>
    <w:rsid w:val="00CB21A5"/>
    <w:rsid w:val="00CC0CDF"/>
    <w:rsid w:val="00D6172B"/>
    <w:rsid w:val="00E221D8"/>
    <w:rsid w:val="00E738A8"/>
    <w:rsid w:val="00E914E7"/>
    <w:rsid w:val="00F03422"/>
    <w:rsid w:val="00F65C6B"/>
    <w:rsid w:val="00FD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E6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E6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E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E642F"/>
  </w:style>
  <w:style w:type="paragraph" w:styleId="Alatunniste">
    <w:name w:val="footer"/>
    <w:basedOn w:val="Normaali"/>
    <w:link w:val="AlatunnisteChar"/>
    <w:uiPriority w:val="99"/>
    <w:unhideWhenUsed/>
    <w:rsid w:val="001E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642F"/>
  </w:style>
  <w:style w:type="table" w:styleId="TaulukkoRuudukko">
    <w:name w:val="Table Grid"/>
    <w:basedOn w:val="Normaalitaulukko"/>
    <w:uiPriority w:val="59"/>
    <w:rsid w:val="0040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AD5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4%20KORVAAVIA%20AINEKSIA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14%20KORVAAVIA%20AINEKSIA1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4%20KORVAAVIA%20AINEKSIA14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14%20KORVAAVIA%20AINEKSIA14.doc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2021-04-16T02:33:00Z</dcterms:created>
  <dcterms:modified xsi:type="dcterms:W3CDTF">2021-04-16T02:33:00Z</dcterms:modified>
</cp:coreProperties>
</file>