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155CB0" w:rsidP="00155CB0">
      <w:pPr>
        <w:pStyle w:val="Otsikko"/>
      </w:pPr>
      <w:r>
        <w:t xml:space="preserve">VADELMAISET MUROPALAT </w:t>
      </w:r>
    </w:p>
    <w:p w:rsidR="00F25DC6" w:rsidRDefault="00F25DC6" w:rsidP="00F25DC6">
      <w:pPr>
        <w:rPr>
          <w:rFonts w:ascii="Comic Sans MS" w:hAnsi="Comic Sans MS"/>
          <w:sz w:val="28"/>
          <w:lang w:val="fi-FI"/>
        </w:rPr>
      </w:pPr>
      <w:r w:rsidRPr="00F25DC6">
        <w:rPr>
          <w:rFonts w:ascii="Comic Sans MS" w:hAnsi="Comic Sans MS"/>
          <w:sz w:val="28"/>
          <w:lang w:val="fi-FI"/>
        </w:rPr>
        <w:t xml:space="preserve">Nämä helppotekoiset, edulliset ja tahmeat muroruudut ovat lastenkutsujen vetonaula ja sopivat </w:t>
      </w:r>
      <w:r>
        <w:rPr>
          <w:rFonts w:ascii="Comic Sans MS" w:hAnsi="Comic Sans MS"/>
          <w:sz w:val="28"/>
          <w:lang w:val="fi-FI"/>
        </w:rPr>
        <w:t xml:space="preserve">nuorille vieraille olipa heillä allergiaa tai ei. Riisimurot antavat niille mukavan, </w:t>
      </w:r>
      <w:proofErr w:type="gramStart"/>
      <w:r>
        <w:rPr>
          <w:rFonts w:ascii="Comic Sans MS" w:hAnsi="Comic Sans MS"/>
          <w:sz w:val="28"/>
          <w:lang w:val="fi-FI"/>
        </w:rPr>
        <w:t>hunajakennomaisen  ulkomuodon</w:t>
      </w:r>
      <w:proofErr w:type="gramEnd"/>
      <w:r>
        <w:rPr>
          <w:rFonts w:ascii="Comic Sans MS" w:hAnsi="Comic Sans MS"/>
          <w:sz w:val="28"/>
          <w:lang w:val="fi-FI"/>
        </w:rPr>
        <w:t>. Maidoton versio on kätevä isoille kutsuille, s</w:t>
      </w:r>
      <w:r w:rsidR="00B27FB9">
        <w:rPr>
          <w:rFonts w:ascii="Comic Sans MS" w:hAnsi="Comic Sans MS"/>
          <w:sz w:val="28"/>
          <w:lang w:val="fi-FI"/>
        </w:rPr>
        <w:t xml:space="preserve">illä sitä voi </w:t>
      </w:r>
      <w:r>
        <w:rPr>
          <w:rFonts w:ascii="Comic Sans MS" w:hAnsi="Comic Sans MS"/>
          <w:sz w:val="28"/>
          <w:lang w:val="fi-FI"/>
        </w:rPr>
        <w:t xml:space="preserve">tarjota kaikista neljästä yleisimmästä allergiasta kärsiville. </w:t>
      </w:r>
    </w:p>
    <w:p w:rsidR="00B27FB9" w:rsidRDefault="00B27FB9" w:rsidP="00F25DC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70801" w:rsidTr="00EC50A2">
        <w:tc>
          <w:tcPr>
            <w:tcW w:w="9576" w:type="dxa"/>
            <w:gridSpan w:val="2"/>
          </w:tcPr>
          <w:p w:rsidR="00770801" w:rsidRPr="00770801" w:rsidRDefault="00770801" w:rsidP="00F25DC6">
            <w:pPr>
              <w:rPr>
                <w:rFonts w:ascii="Comic Sans MS" w:hAnsi="Comic Sans MS"/>
                <w:b/>
                <w:color w:val="00B0F0"/>
                <w:sz w:val="28"/>
                <w:lang w:val="fi-FI"/>
              </w:rPr>
            </w:pPr>
            <w:r w:rsidRPr="00770801">
              <w:rPr>
                <w:rFonts w:ascii="Comic Sans MS" w:hAnsi="Comic Sans MS"/>
                <w:b/>
                <w:color w:val="00B0F0"/>
                <w:sz w:val="28"/>
                <w:lang w:val="fi-FI"/>
              </w:rPr>
              <w:t>GLUTEENITON, KANANMUNATON JA PÄHKINÄTÖN</w:t>
            </w:r>
          </w:p>
          <w:p w:rsidR="00770801" w:rsidRDefault="00770801" w:rsidP="00F25DC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70801" w:rsidRDefault="00770801" w:rsidP="00F25DC6">
            <w:pPr>
              <w:rPr>
                <w:rFonts w:ascii="Comic Sans MS" w:hAnsi="Comic Sans MS"/>
                <w:sz w:val="28"/>
                <w:lang w:val="fi-FI"/>
              </w:rPr>
            </w:pPr>
            <w:r w:rsidRPr="00770801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 + jäähdytys </w:t>
            </w:r>
          </w:p>
          <w:p w:rsidR="00770801" w:rsidRDefault="008B7398" w:rsidP="00F25DC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b/>
                <w:sz w:val="28"/>
                <w:lang w:val="fi-FI"/>
              </w:rPr>
              <w:t xml:space="preserve">Annoksesta </w:t>
            </w:r>
            <w:r w:rsidR="00770801" w:rsidRPr="00770801">
              <w:rPr>
                <w:rFonts w:ascii="Comic Sans MS" w:hAnsi="Comic Sans MS"/>
                <w:b/>
                <w:sz w:val="28"/>
                <w:lang w:val="fi-FI"/>
              </w:rPr>
              <w:t>tulee:</w:t>
            </w:r>
            <w:r w:rsidR="00770801">
              <w:rPr>
                <w:rFonts w:ascii="Comic Sans MS" w:hAnsi="Comic Sans MS"/>
                <w:sz w:val="28"/>
                <w:lang w:val="fi-FI"/>
              </w:rPr>
              <w:t xml:space="preserve"> 24 kappaletta </w:t>
            </w:r>
          </w:p>
        </w:tc>
      </w:tr>
      <w:tr w:rsidR="00770801" w:rsidTr="00770801">
        <w:tc>
          <w:tcPr>
            <w:tcW w:w="4788" w:type="dxa"/>
          </w:tcPr>
          <w:p w:rsidR="00770801" w:rsidRDefault="008B7398" w:rsidP="00F25DC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Hiukan </w:t>
            </w:r>
          </w:p>
        </w:tc>
        <w:tc>
          <w:tcPr>
            <w:tcW w:w="4788" w:type="dxa"/>
          </w:tcPr>
          <w:p w:rsidR="00770801" w:rsidRDefault="008B7398" w:rsidP="00F25DC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Pähkinätöntä kasviöljyä voiteluun</w:t>
            </w:r>
          </w:p>
        </w:tc>
      </w:tr>
      <w:tr w:rsidR="00770801" w:rsidTr="00770801">
        <w:tc>
          <w:tcPr>
            <w:tcW w:w="4788" w:type="dxa"/>
          </w:tcPr>
          <w:p w:rsidR="00770801" w:rsidRDefault="008B7398" w:rsidP="00F25DC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115 g</w:t>
            </w:r>
          </w:p>
        </w:tc>
        <w:tc>
          <w:tcPr>
            <w:tcW w:w="4788" w:type="dxa"/>
          </w:tcPr>
          <w:p w:rsidR="00770801" w:rsidRDefault="008B7398" w:rsidP="00F25DC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Vaahtokarkkeja </w:t>
            </w:r>
            <w:r w:rsidRPr="002B7A67">
              <w:rPr>
                <w:rFonts w:ascii="Comic Sans MS" w:hAnsi="Comic Sans MS"/>
                <w:b/>
                <w:sz w:val="28"/>
                <w:lang w:val="fi-FI"/>
              </w:rPr>
              <w:t>(mielellään vaaleanpunaisia ja valkoisia)</w:t>
            </w:r>
          </w:p>
        </w:tc>
      </w:tr>
      <w:tr w:rsidR="00770801" w:rsidTr="00770801">
        <w:tc>
          <w:tcPr>
            <w:tcW w:w="4788" w:type="dxa"/>
          </w:tcPr>
          <w:p w:rsidR="00770801" w:rsidRDefault="008B7398" w:rsidP="00F25DC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55 g </w:t>
            </w:r>
          </w:p>
        </w:tc>
        <w:tc>
          <w:tcPr>
            <w:tcW w:w="4788" w:type="dxa"/>
          </w:tcPr>
          <w:p w:rsidR="00770801" w:rsidRDefault="008B7398" w:rsidP="00F25DC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</w:t>
            </w:r>
          </w:p>
        </w:tc>
      </w:tr>
      <w:tr w:rsidR="00770801" w:rsidTr="00770801">
        <w:tc>
          <w:tcPr>
            <w:tcW w:w="4788" w:type="dxa"/>
          </w:tcPr>
          <w:p w:rsidR="00770801" w:rsidRDefault="002B7A67" w:rsidP="00F25DC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770801" w:rsidRDefault="002B7A67" w:rsidP="00F25DC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Vadelmahilloa</w:t>
            </w:r>
          </w:p>
        </w:tc>
      </w:tr>
      <w:tr w:rsidR="00770801" w:rsidTr="00770801">
        <w:tc>
          <w:tcPr>
            <w:tcW w:w="4788" w:type="dxa"/>
          </w:tcPr>
          <w:p w:rsidR="00770801" w:rsidRDefault="002B7A67" w:rsidP="00F25DC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140 g </w:t>
            </w:r>
          </w:p>
        </w:tc>
        <w:tc>
          <w:tcPr>
            <w:tcW w:w="4788" w:type="dxa"/>
          </w:tcPr>
          <w:p w:rsidR="00770801" w:rsidRDefault="002B7A67" w:rsidP="00F25DC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Riisimuroja </w:t>
            </w:r>
          </w:p>
        </w:tc>
      </w:tr>
      <w:tr w:rsidR="006C4D5B" w:rsidTr="008128C5">
        <w:tc>
          <w:tcPr>
            <w:tcW w:w="9576" w:type="dxa"/>
            <w:gridSpan w:val="2"/>
          </w:tcPr>
          <w:p w:rsidR="006C4D5B" w:rsidRDefault="00AE3CA2" w:rsidP="006C4D5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Voitele 18 x 28 cm:n kokoinen matalareunainen vuoka.</w:t>
            </w:r>
          </w:p>
          <w:p w:rsidR="00AE3CA2" w:rsidRDefault="00AE3CA2" w:rsidP="006C4D5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vaahtokarkit kattilaan yhdessä voin ja hillon kanssa. Kuumenna varovasti koko ajan sekoittaen, kunnes kaikki ovat sulaneet. Keitä minuutin ajan </w:t>
            </w:r>
            <w:r w:rsidR="00751F7E">
              <w:rPr>
                <w:rFonts w:ascii="Comic Sans MS" w:hAnsi="Comic Sans MS"/>
                <w:sz w:val="28"/>
                <w:lang w:val="fi-FI"/>
              </w:rPr>
              <w:t>hyvin sekoittaen.</w:t>
            </w:r>
          </w:p>
          <w:p w:rsidR="00751F7E" w:rsidRDefault="00751F7E" w:rsidP="006C4D5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nopeasti joukkoon riisimurot, niin että ne sekoittuvat tahmeaan seokseen kunnolla.</w:t>
            </w:r>
          </w:p>
          <w:p w:rsidR="00751F7E" w:rsidRDefault="000F6CA7" w:rsidP="006C4D5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Siirrä seos vuokaan ja levitä se kulmia myöten. Painele seos tiiviisti vuokaan märällä lastalla tai lusikan kuperalla puolella. Leikkaa levyveitsellä 24 osaan. Anna jäähtyä ja nosta yöksi jääkaappiin jähmettymään.</w:t>
            </w:r>
          </w:p>
          <w:p w:rsidR="000F6CA7" w:rsidRPr="006C4D5B" w:rsidRDefault="000F6CA7" w:rsidP="006C4D5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Säilytä muropalat ilmatiiviissä rasiassa. </w:t>
            </w:r>
          </w:p>
        </w:tc>
      </w:tr>
      <w:tr w:rsidR="001C14CB" w:rsidTr="00904F1F">
        <w:tc>
          <w:tcPr>
            <w:tcW w:w="9576" w:type="dxa"/>
            <w:gridSpan w:val="2"/>
          </w:tcPr>
          <w:p w:rsidR="001C14CB" w:rsidRDefault="006D5877" w:rsidP="00F25DC6">
            <w:pPr>
              <w:rPr>
                <w:rFonts w:ascii="Comic Sans MS" w:hAnsi="Comic Sans MS"/>
                <w:sz w:val="28"/>
                <w:lang w:val="fi-FI"/>
              </w:rPr>
            </w:pPr>
            <w:r w:rsidRPr="00D03E39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VARO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D03E39">
              <w:rPr>
                <w:rFonts w:ascii="Comic Sans MS" w:hAnsi="Comic Sans MS"/>
                <w:b/>
                <w:sz w:val="28"/>
                <w:lang w:val="fi-FI"/>
              </w:rPr>
              <w:t xml:space="preserve">vaahtokaramelleja, jotka on makeutettu maltodekstriinillä tai </w:t>
            </w:r>
            <w:r w:rsidRPr="00D03E39">
              <w:rPr>
                <w:rFonts w:ascii="Comic Sans MS" w:hAnsi="Comic Sans MS"/>
                <w:b/>
                <w:sz w:val="28"/>
                <w:lang w:val="fi-FI"/>
              </w:rPr>
              <w:lastRenderedPageBreak/>
              <w:t>muilla viljasta saatavilla sokereilla, jos et voi syödä gluteenia.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 Joissakin vaahtokarkeissa saattaa olla kananmunaa. Tarkista tarvittaessa riisimurojen tuoteselosteesta, että niissä ei ole maitoa tai gluteenia. </w:t>
            </w:r>
          </w:p>
        </w:tc>
      </w:tr>
      <w:tr w:rsidR="00D220E8" w:rsidTr="00660593">
        <w:tc>
          <w:tcPr>
            <w:tcW w:w="9576" w:type="dxa"/>
            <w:gridSpan w:val="2"/>
          </w:tcPr>
          <w:p w:rsidR="00D220E8" w:rsidRDefault="00D220E8" w:rsidP="00F25DC6">
            <w:pPr>
              <w:rPr>
                <w:rFonts w:ascii="Comic Sans MS" w:hAnsi="Comic Sans MS"/>
                <w:sz w:val="28"/>
                <w:lang w:val="fi-FI"/>
              </w:rPr>
            </w:pPr>
            <w:r w:rsidRPr="003770CF">
              <w:rPr>
                <w:rFonts w:ascii="Comic Sans MS" w:hAnsi="Comic Sans MS"/>
                <w:b/>
                <w:color w:val="00B0F0"/>
                <w:sz w:val="28"/>
                <w:lang w:val="fi-FI"/>
              </w:rPr>
              <w:lastRenderedPageBreak/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3770CF">
              <w:rPr>
                <w:rFonts w:ascii="Comic Sans MS" w:hAnsi="Comic Sans MS"/>
                <w:b/>
                <w:sz w:val="28"/>
                <w:lang w:val="fi-FI"/>
              </w:rPr>
              <w:t>myös gluteeniton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D220E8" w:rsidRDefault="00D220E8" w:rsidP="00F25DC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220E8" w:rsidRDefault="00D220E8" w:rsidP="00F25DC6">
            <w:pPr>
              <w:rPr>
                <w:rFonts w:ascii="Comic Sans MS" w:hAnsi="Comic Sans MS"/>
                <w:sz w:val="28"/>
                <w:lang w:val="fi-FI"/>
              </w:rPr>
            </w:pPr>
            <w:r w:rsidRPr="003770CF">
              <w:rPr>
                <w:rFonts w:ascii="Comic Sans MS" w:hAnsi="Comic Sans MS"/>
                <w:b/>
                <w:sz w:val="28"/>
                <w:lang w:val="fi-FI"/>
              </w:rPr>
              <w:t>Valmista ohjeen mukaan,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mutta korvaa voi maidottomalla levitteellä. </w:t>
            </w:r>
          </w:p>
        </w:tc>
      </w:tr>
    </w:tbl>
    <w:p w:rsidR="00770801" w:rsidRDefault="00770801" w:rsidP="00F25DC6">
      <w:pPr>
        <w:rPr>
          <w:rFonts w:ascii="Comic Sans MS" w:hAnsi="Comic Sans MS"/>
          <w:sz w:val="28"/>
          <w:lang w:val="fi-FI"/>
        </w:rPr>
      </w:pPr>
    </w:p>
    <w:p w:rsidR="00B27FB9" w:rsidRPr="00F25DC6" w:rsidRDefault="00B27FB9" w:rsidP="00F25DC6">
      <w:pPr>
        <w:rPr>
          <w:rFonts w:ascii="Comic Sans MS" w:hAnsi="Comic Sans MS"/>
          <w:sz w:val="28"/>
          <w:lang w:val="fi-FI"/>
        </w:rPr>
      </w:pPr>
    </w:p>
    <w:sectPr w:rsidR="00B27FB9" w:rsidRPr="00F25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11A"/>
    <w:multiLevelType w:val="hybridMultilevel"/>
    <w:tmpl w:val="97F88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5CB0"/>
    <w:rsid w:val="000F6CA7"/>
    <w:rsid w:val="00155CB0"/>
    <w:rsid w:val="001C14CB"/>
    <w:rsid w:val="002B7A67"/>
    <w:rsid w:val="003770CF"/>
    <w:rsid w:val="00523DC6"/>
    <w:rsid w:val="006C4D5B"/>
    <w:rsid w:val="006D5877"/>
    <w:rsid w:val="00751F7E"/>
    <w:rsid w:val="00770801"/>
    <w:rsid w:val="008B7398"/>
    <w:rsid w:val="00A8773E"/>
    <w:rsid w:val="00AE3CA2"/>
    <w:rsid w:val="00B27FB9"/>
    <w:rsid w:val="00D03E39"/>
    <w:rsid w:val="00D220E8"/>
    <w:rsid w:val="00F2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55C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55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2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7FB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77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C4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2021-06-16T01:18:00Z</dcterms:created>
  <dcterms:modified xsi:type="dcterms:W3CDTF">2021-06-16T01:18:00Z</dcterms:modified>
</cp:coreProperties>
</file>