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342" w:rsidRDefault="00A66111" w:rsidP="00A66111">
      <w:pPr>
        <w:pStyle w:val="Otsikko"/>
      </w:pPr>
      <w:proofErr w:type="spellStart"/>
      <w:r>
        <w:t>Kolesteroli</w:t>
      </w:r>
      <w:proofErr w:type="spellEnd"/>
      <w:r>
        <w:t xml:space="preserve"> </w:t>
      </w:r>
    </w:p>
    <w:p w:rsidR="00F23580" w:rsidRPr="00F23580" w:rsidRDefault="00F23580" w:rsidP="00F23580">
      <w:pPr>
        <w:shd w:val="clear" w:color="auto" w:fill="FFFFFF"/>
        <w:spacing w:after="0" w:line="240" w:lineRule="auto"/>
        <w:jc w:val="center"/>
        <w:outlineLvl w:val="3"/>
        <w:rPr>
          <w:rFonts w:ascii="Arial" w:eastAsia="Times New Roman" w:hAnsi="Arial" w:cs="Arial"/>
          <w:b/>
          <w:bCs/>
          <w:color w:val="000000"/>
          <w:sz w:val="24"/>
          <w:szCs w:val="24"/>
          <w:lang w:val="fi-FI"/>
        </w:rPr>
      </w:pPr>
      <w:r w:rsidRPr="00F23580">
        <w:rPr>
          <w:rFonts w:ascii="Arial" w:eastAsia="Times New Roman" w:hAnsi="Arial" w:cs="Arial"/>
          <w:b/>
          <w:bCs/>
          <w:color w:val="000000"/>
          <w:sz w:val="24"/>
          <w:szCs w:val="24"/>
          <w:lang w:val="fi-FI"/>
        </w:rPr>
        <w:t>Kolesteroli on elimistölle välttämätön yhdiste, jota voi kuitenkin olla verenkierrossa liikaa.</w:t>
      </w:r>
    </w:p>
    <w:p w:rsidR="00F23580" w:rsidRDefault="00F23580" w:rsidP="00F23580">
      <w:pPr>
        <w:rPr>
          <w:lang w:val="fi-FI"/>
        </w:rPr>
      </w:pPr>
    </w:p>
    <w:p w:rsidR="0076795B" w:rsidRDefault="0076795B" w:rsidP="00F23580">
      <w:pPr>
        <w:rPr>
          <w:lang w:val="fi-FI"/>
        </w:rPr>
      </w:pPr>
    </w:p>
    <w:p w:rsidR="0076795B" w:rsidRDefault="0076795B" w:rsidP="00F23580">
      <w:pPr>
        <w:rPr>
          <w:rFonts w:ascii="Arial" w:hAnsi="Arial" w:cs="Arial"/>
          <w:color w:val="333334"/>
          <w:sz w:val="27"/>
          <w:szCs w:val="27"/>
          <w:shd w:val="clear" w:color="auto" w:fill="FFFFFF"/>
          <w:lang w:val="fi-FI"/>
        </w:rPr>
      </w:pPr>
      <w:r w:rsidRPr="0076795B">
        <w:rPr>
          <w:rFonts w:ascii="Arial" w:hAnsi="Arial" w:cs="Arial"/>
          <w:color w:val="333334"/>
          <w:sz w:val="27"/>
          <w:szCs w:val="27"/>
          <w:shd w:val="clear" w:color="auto" w:fill="FFFFFF"/>
          <w:lang w:val="fi-FI"/>
        </w:rPr>
        <w:t>Kolesterolia tarvitaan solukalvojen rakennusaineena sekä eräiden hormonien ja sappihappojen muodostamiseen. Liian korkea kolesterolin määrä veressä on kuitenkin haitallista. Liika kolesteroli tunkeutuu valtimoiden seinämiin ja ahtauttaa niitä. Veren suuri kolesterolipitoisuus onkin valtimotautien suurimpia vaaratekijöitä. Sairastumisen vaaraa lisäävät myös kohonnut verenpaine, diabetes, tupakointi, lihavuus ja vähäinen liikunta.</w:t>
      </w:r>
    </w:p>
    <w:p w:rsidR="0076795B" w:rsidRPr="0076795B" w:rsidRDefault="0076795B" w:rsidP="0076795B">
      <w:pPr>
        <w:pStyle w:val="NormaaliWeb"/>
        <w:shd w:val="clear" w:color="auto" w:fill="FFFFFF"/>
        <w:spacing w:before="192" w:beforeAutospacing="0" w:after="272" w:afterAutospacing="0"/>
        <w:rPr>
          <w:rFonts w:ascii="Arial" w:hAnsi="Arial" w:cs="Arial"/>
          <w:color w:val="333334"/>
          <w:lang w:val="fi-FI"/>
        </w:rPr>
      </w:pPr>
      <w:r w:rsidRPr="0076795B">
        <w:rPr>
          <w:rFonts w:ascii="Arial" w:hAnsi="Arial" w:cs="Arial"/>
          <w:color w:val="333334"/>
          <w:lang w:val="fi-FI"/>
        </w:rPr>
        <w:t>Veressä kolesteroli kulkee sitoutuneena </w:t>
      </w:r>
      <w:hyperlink r:id="rId4" w:history="1">
        <w:r w:rsidRPr="0076795B">
          <w:rPr>
            <w:rStyle w:val="Hyperlinkki"/>
            <w:rFonts w:ascii="Arial" w:eastAsiaTheme="majorEastAsia" w:hAnsi="Arial" w:cs="Arial"/>
            <w:color w:val="CC0000"/>
            <w:lang w:val="fi-FI"/>
          </w:rPr>
          <w:t xml:space="preserve">LDL- ja </w:t>
        </w:r>
        <w:proofErr w:type="spellStart"/>
        <w:r w:rsidRPr="0076795B">
          <w:rPr>
            <w:rStyle w:val="Hyperlinkki"/>
            <w:rFonts w:ascii="Arial" w:eastAsiaTheme="majorEastAsia" w:hAnsi="Arial" w:cs="Arial"/>
            <w:color w:val="CC0000"/>
            <w:lang w:val="fi-FI"/>
          </w:rPr>
          <w:t>HDL-kuljettajiin</w:t>
        </w:r>
        <w:proofErr w:type="spellEnd"/>
      </w:hyperlink>
      <w:r w:rsidRPr="0076795B">
        <w:rPr>
          <w:rFonts w:ascii="Arial" w:hAnsi="Arial" w:cs="Arial"/>
          <w:color w:val="333334"/>
          <w:lang w:val="fi-FI"/>
        </w:rPr>
        <w:t xml:space="preserve">. LDL kuljettaa kolesterolia valtimoiden seinämiin, mikä tekee siitä erityisen haitallisen. HDL puolestaan kuljettaa kolesterolia pois valtimoiden seinämistä. Tavoitteena on siis saada veren </w:t>
      </w:r>
      <w:proofErr w:type="spellStart"/>
      <w:r w:rsidRPr="0076795B">
        <w:rPr>
          <w:rFonts w:ascii="Arial" w:hAnsi="Arial" w:cs="Arial"/>
          <w:color w:val="333334"/>
          <w:lang w:val="fi-FI"/>
        </w:rPr>
        <w:t>LDL-kolesterolipitoisuutta</w:t>
      </w:r>
      <w:proofErr w:type="spellEnd"/>
      <w:r w:rsidRPr="0076795B">
        <w:rPr>
          <w:rFonts w:ascii="Arial" w:hAnsi="Arial" w:cs="Arial"/>
          <w:color w:val="333334"/>
          <w:lang w:val="fi-FI"/>
        </w:rPr>
        <w:t xml:space="preserve"> pienenemään ja </w:t>
      </w:r>
      <w:proofErr w:type="spellStart"/>
      <w:r w:rsidRPr="0076795B">
        <w:rPr>
          <w:rFonts w:ascii="Arial" w:hAnsi="Arial" w:cs="Arial"/>
          <w:color w:val="333334"/>
          <w:lang w:val="fi-FI"/>
        </w:rPr>
        <w:t>HDL-kolesterolipitoisuutta</w:t>
      </w:r>
      <w:proofErr w:type="spellEnd"/>
      <w:r w:rsidRPr="0076795B">
        <w:rPr>
          <w:rFonts w:ascii="Arial" w:hAnsi="Arial" w:cs="Arial"/>
          <w:color w:val="333334"/>
          <w:lang w:val="fi-FI"/>
        </w:rPr>
        <w:t xml:space="preserve"> nousemaan. Kolesterolimittauksissa ilmoitetaan myös veren </w:t>
      </w:r>
      <w:proofErr w:type="spellStart"/>
      <w:r w:rsidRPr="0076795B">
        <w:rPr>
          <w:rFonts w:ascii="Arial" w:hAnsi="Arial" w:cs="Arial"/>
          <w:color w:val="333334"/>
          <w:lang w:val="fi-FI"/>
        </w:rPr>
        <w:t>triglyseridiarvo</w:t>
      </w:r>
      <w:proofErr w:type="spellEnd"/>
      <w:r w:rsidRPr="0076795B">
        <w:rPr>
          <w:rFonts w:ascii="Arial" w:hAnsi="Arial" w:cs="Arial"/>
          <w:color w:val="333334"/>
          <w:lang w:val="fi-FI"/>
        </w:rPr>
        <w:t xml:space="preserve">. Suuri </w:t>
      </w:r>
      <w:proofErr w:type="spellStart"/>
      <w:r w:rsidRPr="0076795B">
        <w:rPr>
          <w:rFonts w:ascii="Arial" w:hAnsi="Arial" w:cs="Arial"/>
          <w:color w:val="333334"/>
          <w:lang w:val="fi-FI"/>
        </w:rPr>
        <w:t>triglyseridipitoisuus</w:t>
      </w:r>
      <w:proofErr w:type="spellEnd"/>
      <w:r w:rsidRPr="0076795B">
        <w:rPr>
          <w:rFonts w:ascii="Arial" w:hAnsi="Arial" w:cs="Arial"/>
          <w:color w:val="333334"/>
          <w:lang w:val="fi-FI"/>
        </w:rPr>
        <w:t xml:space="preserve"> lisää veren hyytymäalttiutta ja nopeuttaa valtimoiden ahtautumista.</w:t>
      </w:r>
    </w:p>
    <w:p w:rsidR="0076795B" w:rsidRPr="0076795B" w:rsidRDefault="0076795B" w:rsidP="0076795B">
      <w:pPr>
        <w:pStyle w:val="Otsikko2"/>
        <w:shd w:val="clear" w:color="auto" w:fill="FFFFFF"/>
        <w:spacing w:before="192" w:after="272"/>
        <w:rPr>
          <w:rFonts w:ascii="Arial" w:hAnsi="Arial" w:cs="Arial"/>
          <w:color w:val="121212"/>
          <w:lang w:val="fi-FI"/>
        </w:rPr>
      </w:pPr>
      <w:r w:rsidRPr="0076795B">
        <w:rPr>
          <w:rStyle w:val="Voimakas"/>
          <w:rFonts w:ascii="Arial" w:hAnsi="Arial" w:cs="Arial"/>
          <w:b/>
          <w:bCs/>
          <w:color w:val="121212"/>
          <w:lang w:val="fi-FI"/>
        </w:rPr>
        <w:t>Terveyttä edistävät arvot</w:t>
      </w:r>
    </w:p>
    <w:p w:rsidR="0076795B" w:rsidRPr="0076795B" w:rsidRDefault="0076795B" w:rsidP="0076795B">
      <w:pPr>
        <w:pStyle w:val="NormaaliWeb"/>
        <w:shd w:val="clear" w:color="auto" w:fill="FFFFFF"/>
        <w:spacing w:before="192" w:beforeAutospacing="0" w:after="272" w:afterAutospacing="0"/>
        <w:rPr>
          <w:rFonts w:ascii="Arial" w:hAnsi="Arial" w:cs="Arial"/>
          <w:color w:val="333334"/>
          <w:lang w:val="fi-FI"/>
        </w:rPr>
      </w:pPr>
      <w:r w:rsidRPr="0076795B">
        <w:rPr>
          <w:rFonts w:ascii="Arial" w:hAnsi="Arial" w:cs="Arial"/>
          <w:color w:val="333334"/>
          <w:lang w:val="fi-FI"/>
        </w:rPr>
        <w:t>Kolesteroliarvot eivät näy ulospäin, vaan ne täytyy mitata. Aikuisen kolesteroliarvot on hyvä tarkistaa 3–5 vuoden välein.</w:t>
      </w:r>
    </w:p>
    <w:p w:rsidR="0076795B" w:rsidRPr="0076795B" w:rsidRDefault="0076795B" w:rsidP="0076795B">
      <w:pPr>
        <w:pStyle w:val="Otsikko2"/>
        <w:shd w:val="clear" w:color="auto" w:fill="FFFFFF"/>
        <w:spacing w:before="192" w:after="272"/>
        <w:rPr>
          <w:rFonts w:ascii="Arial" w:hAnsi="Arial" w:cs="Arial"/>
          <w:color w:val="121212"/>
          <w:lang w:val="fi-FI"/>
        </w:rPr>
      </w:pPr>
      <w:r w:rsidRPr="0076795B">
        <w:rPr>
          <w:rStyle w:val="Voimakas"/>
          <w:rFonts w:ascii="Arial" w:hAnsi="Arial" w:cs="Arial"/>
          <w:b/>
          <w:bCs/>
          <w:color w:val="121212"/>
          <w:lang w:val="fi-FI"/>
        </w:rPr>
        <w:t>Miten voin vaikuttaa kolesteroliarvoihini?</w:t>
      </w:r>
    </w:p>
    <w:p w:rsidR="0076795B" w:rsidRPr="0076795B" w:rsidRDefault="0076795B" w:rsidP="0076795B">
      <w:pPr>
        <w:pStyle w:val="NormaaliWeb"/>
        <w:shd w:val="clear" w:color="auto" w:fill="FFFFFF"/>
        <w:spacing w:before="192" w:beforeAutospacing="0" w:after="272" w:afterAutospacing="0"/>
        <w:rPr>
          <w:rFonts w:ascii="Arial" w:hAnsi="Arial" w:cs="Arial"/>
          <w:color w:val="333334"/>
          <w:lang w:val="fi-FI"/>
        </w:rPr>
      </w:pPr>
      <w:r w:rsidRPr="0076795B">
        <w:rPr>
          <w:rFonts w:ascii="Arial" w:hAnsi="Arial" w:cs="Arial"/>
          <w:color w:val="333334"/>
          <w:lang w:val="fi-FI"/>
        </w:rPr>
        <w:t>Veren kolesterolipitoisuuteen voi itse vaikuttaa omilla elintavoillaan.</w:t>
      </w:r>
    </w:p>
    <w:p w:rsidR="0076795B" w:rsidRPr="0076795B" w:rsidRDefault="0076795B" w:rsidP="0076795B">
      <w:pPr>
        <w:pStyle w:val="NormaaliWeb"/>
        <w:shd w:val="clear" w:color="auto" w:fill="FFFFFF"/>
        <w:spacing w:before="192" w:beforeAutospacing="0" w:after="272" w:afterAutospacing="0"/>
        <w:rPr>
          <w:rFonts w:ascii="Arial" w:hAnsi="Arial" w:cs="Arial"/>
          <w:color w:val="333334"/>
          <w:lang w:val="fi-FI"/>
        </w:rPr>
      </w:pPr>
      <w:r w:rsidRPr="0076795B">
        <w:rPr>
          <w:rFonts w:ascii="Arial" w:hAnsi="Arial" w:cs="Arial"/>
          <w:color w:val="333334"/>
          <w:lang w:val="fi-FI"/>
        </w:rPr>
        <w:t>Säännöllinen liikunta ja terveellinen ruokavalio vaikuttavat suotuisasti kaikkiin veren rasva-arvoihin. Ylipaino, tupakointi ja unen puute puolestaan huonontavat niitä.</w:t>
      </w:r>
    </w:p>
    <w:p w:rsidR="0076795B" w:rsidRPr="0076795B" w:rsidRDefault="0076795B" w:rsidP="0076795B">
      <w:pPr>
        <w:pStyle w:val="NormaaliWeb"/>
        <w:shd w:val="clear" w:color="auto" w:fill="FFFFFF"/>
        <w:spacing w:before="192" w:beforeAutospacing="0" w:after="272" w:afterAutospacing="0"/>
        <w:rPr>
          <w:rFonts w:ascii="Arial" w:hAnsi="Arial" w:cs="Arial"/>
          <w:color w:val="333334"/>
          <w:lang w:val="fi-FI"/>
        </w:rPr>
      </w:pPr>
      <w:hyperlink r:id="rId5" w:history="1">
        <w:r w:rsidRPr="0076795B">
          <w:rPr>
            <w:rStyle w:val="Hyperlinkki"/>
            <w:rFonts w:ascii="Arial" w:eastAsiaTheme="majorEastAsia" w:hAnsi="Arial" w:cs="Arial"/>
            <w:color w:val="CC0000"/>
            <w:lang w:val="fi-FI"/>
          </w:rPr>
          <w:t>Lue lisää: Ravinto ja muut elintavat kolesterolin hallinnassa</w:t>
        </w:r>
      </w:hyperlink>
    </w:p>
    <w:p w:rsidR="0076795B" w:rsidRPr="0076795B" w:rsidRDefault="0076795B" w:rsidP="0076795B">
      <w:pPr>
        <w:pStyle w:val="NormaaliWeb"/>
        <w:shd w:val="clear" w:color="auto" w:fill="FFFFFF"/>
        <w:spacing w:before="192" w:beforeAutospacing="0" w:after="272" w:afterAutospacing="0"/>
        <w:rPr>
          <w:rFonts w:ascii="Arial" w:hAnsi="Arial" w:cs="Arial"/>
          <w:color w:val="333334"/>
          <w:lang w:val="fi-FI"/>
        </w:rPr>
      </w:pPr>
      <w:hyperlink r:id="rId6" w:history="1">
        <w:r w:rsidRPr="0076795B">
          <w:rPr>
            <w:rStyle w:val="Hyperlinkki"/>
            <w:rFonts w:ascii="Arial" w:eastAsiaTheme="majorEastAsia" w:hAnsi="Arial" w:cs="Arial"/>
            <w:color w:val="CC0000"/>
            <w:lang w:val="fi-FI"/>
          </w:rPr>
          <w:t>Kolesterolilääkitystä</w:t>
        </w:r>
      </w:hyperlink>
      <w:r w:rsidRPr="0076795B">
        <w:rPr>
          <w:rFonts w:ascii="Arial" w:hAnsi="Arial" w:cs="Arial"/>
          <w:color w:val="333334"/>
          <w:lang w:val="fi-FI"/>
        </w:rPr>
        <w:t xml:space="preserve"> tarvitaan, kun elintavoilla ei yksin päästä toivottuun tulokseen. Lääkityksellä alennetaan </w:t>
      </w:r>
      <w:proofErr w:type="spellStart"/>
      <w:r w:rsidRPr="0076795B">
        <w:rPr>
          <w:rFonts w:ascii="Arial" w:hAnsi="Arial" w:cs="Arial"/>
          <w:color w:val="333334"/>
          <w:lang w:val="fi-FI"/>
        </w:rPr>
        <w:t>LDL-kolesterolipitoisuutta</w:t>
      </w:r>
      <w:proofErr w:type="spellEnd"/>
      <w:r w:rsidRPr="0076795B">
        <w:rPr>
          <w:rFonts w:ascii="Arial" w:hAnsi="Arial" w:cs="Arial"/>
          <w:color w:val="333334"/>
          <w:lang w:val="fi-FI"/>
        </w:rPr>
        <w:t>. Lääkitys on tarpeen lähes kaikille, joilla on todettu valtimotauti. Myös suuri osa diabeetikoista ja niistä, joilla on useita valtimotautien vaaratekijöitä, tarvitsee lääkityksen. Lääkehoidon rinnalla tarvitaan aina myös terveellisiä elintapoja.</w:t>
      </w:r>
    </w:p>
    <w:p w:rsidR="0076795B" w:rsidRPr="0076795B" w:rsidRDefault="0076795B" w:rsidP="0076795B">
      <w:pPr>
        <w:pStyle w:val="NormaaliWeb"/>
        <w:shd w:val="clear" w:color="auto" w:fill="FFFFFF"/>
        <w:spacing w:before="192" w:beforeAutospacing="0" w:after="272" w:afterAutospacing="0"/>
        <w:rPr>
          <w:rFonts w:ascii="Arial" w:hAnsi="Arial" w:cs="Arial"/>
          <w:color w:val="333334"/>
          <w:lang w:val="fi-FI"/>
        </w:rPr>
      </w:pPr>
      <w:r w:rsidRPr="0076795B">
        <w:rPr>
          <w:rFonts w:ascii="Arial" w:hAnsi="Arial" w:cs="Arial"/>
          <w:color w:val="333334"/>
          <w:lang w:val="fi-FI"/>
        </w:rPr>
        <w:lastRenderedPageBreak/>
        <w:t>Kolesteroliarvot alkavat nousta murrosiän jälkeen. </w:t>
      </w:r>
      <w:proofErr w:type="spellStart"/>
      <w:r>
        <w:rPr>
          <w:rFonts w:ascii="Arial" w:hAnsi="Arial" w:cs="Arial"/>
          <w:color w:val="333334"/>
        </w:rPr>
        <w:fldChar w:fldCharType="begin"/>
      </w:r>
      <w:r w:rsidRPr="0076795B">
        <w:rPr>
          <w:rFonts w:ascii="Arial" w:hAnsi="Arial" w:cs="Arial"/>
          <w:color w:val="333334"/>
          <w:lang w:val="fi-FI"/>
        </w:rPr>
        <w:instrText xml:space="preserve"> HYPERLINK "https://sydan.fi/fact/familiaalinen-hyperkolesterolemia-fh/" </w:instrText>
      </w:r>
      <w:r>
        <w:rPr>
          <w:rFonts w:ascii="Arial" w:hAnsi="Arial" w:cs="Arial"/>
          <w:color w:val="333334"/>
        </w:rPr>
        <w:fldChar w:fldCharType="separate"/>
      </w:r>
      <w:r w:rsidRPr="0076795B">
        <w:rPr>
          <w:rStyle w:val="Hyperlinkki"/>
          <w:rFonts w:ascii="Arial" w:eastAsiaTheme="majorEastAsia" w:hAnsi="Arial" w:cs="Arial"/>
          <w:color w:val="CC0000"/>
          <w:lang w:val="fi-FI"/>
        </w:rPr>
        <w:t>Familiaalinen</w:t>
      </w:r>
      <w:proofErr w:type="spellEnd"/>
      <w:r w:rsidRPr="0076795B">
        <w:rPr>
          <w:rStyle w:val="Hyperlinkki"/>
          <w:rFonts w:ascii="Arial" w:eastAsiaTheme="majorEastAsia" w:hAnsi="Arial" w:cs="Arial"/>
          <w:color w:val="CC0000"/>
          <w:lang w:val="fi-FI"/>
        </w:rPr>
        <w:t xml:space="preserve"> </w:t>
      </w:r>
      <w:proofErr w:type="spellStart"/>
      <w:r w:rsidRPr="0076795B">
        <w:rPr>
          <w:rStyle w:val="Hyperlinkki"/>
          <w:rFonts w:ascii="Arial" w:eastAsiaTheme="majorEastAsia" w:hAnsi="Arial" w:cs="Arial"/>
          <w:color w:val="CC0000"/>
          <w:lang w:val="fi-FI"/>
        </w:rPr>
        <w:t>hyperkolesterolemia</w:t>
      </w:r>
      <w:proofErr w:type="spellEnd"/>
      <w:r>
        <w:rPr>
          <w:rFonts w:ascii="Arial" w:hAnsi="Arial" w:cs="Arial"/>
          <w:color w:val="333334"/>
        </w:rPr>
        <w:fldChar w:fldCharType="end"/>
      </w:r>
      <w:r w:rsidRPr="0076795B">
        <w:rPr>
          <w:rFonts w:ascii="Arial" w:hAnsi="Arial" w:cs="Arial"/>
          <w:color w:val="333334"/>
          <w:lang w:val="fi-FI"/>
        </w:rPr>
        <w:t> (</w:t>
      </w:r>
      <w:proofErr w:type="spellStart"/>
      <w:r w:rsidRPr="0076795B">
        <w:rPr>
          <w:rFonts w:ascii="Arial" w:hAnsi="Arial" w:cs="Arial"/>
          <w:color w:val="333334"/>
          <w:lang w:val="fi-FI"/>
        </w:rPr>
        <w:t>FH-tauti</w:t>
      </w:r>
      <w:proofErr w:type="spellEnd"/>
      <w:r w:rsidRPr="0076795B">
        <w:rPr>
          <w:rFonts w:ascii="Arial" w:hAnsi="Arial" w:cs="Arial"/>
          <w:color w:val="333334"/>
          <w:lang w:val="fi-FI"/>
        </w:rPr>
        <w:t>) on periytyvä sairaus, jossa kolesteroli on hyvin korkea jo lapsuudesta lähtien. Hoitamattomana sairaus johtaa valtimotaudin tapahtumiin eli sydän- tai aivoinfarkteihin jo varhaisessa keski-iässä. Hoitona on tehokas elintapahoito sekä lääkitys, joka aloitetaan yleensä jo lapsuudessa.</w:t>
      </w:r>
    </w:p>
    <w:p w:rsidR="0076795B" w:rsidRDefault="00F4744A" w:rsidP="00F23580">
      <w:pPr>
        <w:rPr>
          <w:rFonts w:ascii="Arial" w:hAnsi="Arial" w:cs="Arial"/>
          <w:color w:val="333334"/>
          <w:sz w:val="27"/>
          <w:szCs w:val="27"/>
          <w:shd w:val="clear" w:color="auto" w:fill="FFFFFF"/>
          <w:lang w:val="fi-FI"/>
        </w:rPr>
      </w:pPr>
      <w:r w:rsidRPr="00F4744A">
        <w:rPr>
          <w:rStyle w:val="Voimakas"/>
          <w:rFonts w:ascii="Arial" w:hAnsi="Arial" w:cs="Arial"/>
          <w:color w:val="333334"/>
          <w:sz w:val="27"/>
          <w:szCs w:val="27"/>
          <w:shd w:val="clear" w:color="auto" w:fill="FFFFFF"/>
          <w:lang w:val="fi-FI"/>
        </w:rPr>
        <w:t>Mikä on valtimotauti?</w:t>
      </w:r>
      <w:r w:rsidRPr="00F4744A">
        <w:rPr>
          <w:rFonts w:ascii="Arial" w:hAnsi="Arial" w:cs="Arial"/>
          <w:color w:val="333334"/>
          <w:sz w:val="27"/>
          <w:szCs w:val="27"/>
          <w:lang w:val="fi-FI"/>
        </w:rPr>
        <w:br/>
      </w:r>
      <w:r w:rsidRPr="00F4744A">
        <w:rPr>
          <w:rFonts w:ascii="Arial" w:hAnsi="Arial" w:cs="Arial"/>
          <w:color w:val="333334"/>
          <w:sz w:val="27"/>
          <w:szCs w:val="27"/>
          <w:shd w:val="clear" w:color="auto" w:fill="FFFFFF"/>
          <w:lang w:val="fi-FI"/>
        </w:rPr>
        <w:t xml:space="preserve">Valtimot ovat verisuonia, joita pitkin veri kulkee sydämestä eri puolelle elimistöön. Kun valtimon sisäosa alkaa ahtautua, verenvirtaus vaikeutuu. Ahtautuneeseen verisuoneen voi muodostua </w:t>
      </w:r>
      <w:proofErr w:type="spellStart"/>
      <w:r w:rsidRPr="00F4744A">
        <w:rPr>
          <w:rFonts w:ascii="Arial" w:hAnsi="Arial" w:cs="Arial"/>
          <w:color w:val="333334"/>
          <w:sz w:val="27"/>
          <w:szCs w:val="27"/>
          <w:shd w:val="clear" w:color="auto" w:fill="FFFFFF"/>
          <w:lang w:val="fi-FI"/>
        </w:rPr>
        <w:t>verihyytymä</w:t>
      </w:r>
      <w:proofErr w:type="spellEnd"/>
      <w:r w:rsidRPr="00F4744A">
        <w:rPr>
          <w:rFonts w:ascii="Arial" w:hAnsi="Arial" w:cs="Arial"/>
          <w:color w:val="333334"/>
          <w:sz w:val="27"/>
          <w:szCs w:val="27"/>
          <w:shd w:val="clear" w:color="auto" w:fill="FFFFFF"/>
          <w:lang w:val="fi-FI"/>
        </w:rPr>
        <w:t>, joka tukkii suonen kokonaan.</w:t>
      </w:r>
      <w:r w:rsidRPr="00F4744A">
        <w:rPr>
          <w:rFonts w:ascii="Arial" w:hAnsi="Arial" w:cs="Arial"/>
          <w:color w:val="333334"/>
          <w:sz w:val="27"/>
          <w:szCs w:val="27"/>
          <w:lang w:val="fi-FI"/>
        </w:rPr>
        <w:br/>
      </w:r>
      <w:r w:rsidRPr="00F4744A">
        <w:rPr>
          <w:rFonts w:ascii="Arial" w:hAnsi="Arial" w:cs="Arial"/>
          <w:color w:val="333334"/>
          <w:sz w:val="27"/>
          <w:szCs w:val="27"/>
          <w:shd w:val="clear" w:color="auto" w:fill="FFFFFF"/>
          <w:lang w:val="fi-FI"/>
        </w:rPr>
        <w:t>Tavallisin valtimotaudin ilmentymä on sepelvaltimotauti, jossa sydämen omat valtimot ovat ahtautuneet. Kun sepelvaltimo tukkeutuu, syntyy sydäninfarkti. Muita esimerkkejä ovat aivovaltimoiden ahtautuminen ja aivoinfarkti sekä alaraajojen valtimotauti, joka aiheuttaa kävellessä pysähtymiseen pakottavan kivun eli katkokävelyoireen.</w:t>
      </w:r>
    </w:p>
    <w:p w:rsidR="00F4744A" w:rsidRPr="00F4744A" w:rsidRDefault="00F4744A" w:rsidP="00F4744A">
      <w:pPr>
        <w:pStyle w:val="Otsikko2"/>
        <w:shd w:val="clear" w:color="auto" w:fill="FFFFFF"/>
        <w:rPr>
          <w:rFonts w:ascii="Georgia" w:hAnsi="Georgia"/>
          <w:b w:val="0"/>
          <w:bCs w:val="0"/>
          <w:color w:val="056639"/>
          <w:lang w:val="fi-FI"/>
        </w:rPr>
      </w:pPr>
      <w:r w:rsidRPr="00F4744A">
        <w:rPr>
          <w:rFonts w:ascii="Georgia" w:hAnsi="Georgia"/>
          <w:b w:val="0"/>
          <w:bCs w:val="0"/>
          <w:color w:val="056639"/>
          <w:lang w:val="fi-FI"/>
        </w:rPr>
        <w:t>Kolesteroliviitearvot eli tavoiteltavat kolesteroliarvot terveelle aikuiselle</w:t>
      </w:r>
    </w:p>
    <w:p w:rsidR="00F4744A" w:rsidRPr="00F4744A" w:rsidRDefault="00F4744A" w:rsidP="00F4744A">
      <w:pPr>
        <w:pStyle w:val="NormaaliWeb"/>
        <w:shd w:val="clear" w:color="auto" w:fill="FFFFFF"/>
        <w:rPr>
          <w:rFonts w:ascii="Helvetica" w:hAnsi="Helvetica"/>
          <w:color w:val="111111"/>
          <w:sz w:val="25"/>
          <w:szCs w:val="25"/>
          <w:lang w:val="fi-FI"/>
        </w:rPr>
      </w:pPr>
      <w:r w:rsidRPr="00F4744A">
        <w:rPr>
          <w:rFonts w:ascii="Helvetica" w:hAnsi="Helvetica"/>
          <w:color w:val="111111"/>
          <w:sz w:val="25"/>
          <w:szCs w:val="25"/>
          <w:lang w:val="fi-FI"/>
        </w:rPr>
        <w:t>Kokonaiskolesteroli </w:t>
      </w:r>
      <w:r w:rsidRPr="00F4744A">
        <w:rPr>
          <w:rStyle w:val="Voimakas"/>
          <w:rFonts w:ascii="Helvetica" w:hAnsi="Helvetica"/>
          <w:color w:val="111111"/>
          <w:sz w:val="25"/>
          <w:szCs w:val="25"/>
          <w:lang w:val="fi-FI"/>
        </w:rPr>
        <w:t>alle 5 mmol/l</w:t>
      </w:r>
      <w:r w:rsidRPr="00F4744A">
        <w:rPr>
          <w:rFonts w:ascii="Helvetica" w:hAnsi="Helvetica"/>
          <w:color w:val="111111"/>
          <w:sz w:val="25"/>
          <w:szCs w:val="25"/>
          <w:lang w:val="fi-FI"/>
        </w:rPr>
        <w:br/>
        <w:t>LDL- kolesteroli </w:t>
      </w:r>
      <w:r w:rsidRPr="00F4744A">
        <w:rPr>
          <w:rStyle w:val="Voimakas"/>
          <w:rFonts w:ascii="Helvetica" w:hAnsi="Helvetica"/>
          <w:color w:val="111111"/>
          <w:sz w:val="25"/>
          <w:szCs w:val="25"/>
          <w:lang w:val="fi-FI"/>
        </w:rPr>
        <w:t>alle 3 mmol/l</w:t>
      </w:r>
      <w:r w:rsidRPr="00F4744A">
        <w:rPr>
          <w:rFonts w:ascii="Helvetica" w:hAnsi="Helvetica"/>
          <w:color w:val="111111"/>
          <w:sz w:val="25"/>
          <w:szCs w:val="25"/>
          <w:lang w:val="fi-FI"/>
        </w:rPr>
        <w:br/>
        <w:t>HDL-kolesteroli: </w:t>
      </w:r>
      <w:r w:rsidRPr="00F4744A">
        <w:rPr>
          <w:rStyle w:val="Korostus"/>
          <w:rFonts w:ascii="Helvetica" w:eastAsiaTheme="majorEastAsia" w:hAnsi="Helvetica"/>
          <w:b/>
          <w:bCs/>
          <w:color w:val="111111"/>
          <w:sz w:val="25"/>
          <w:szCs w:val="25"/>
          <w:lang w:val="fi-FI"/>
        </w:rPr>
        <w:t>miehillä yli 1 ja naisilla yli 1,2</w:t>
      </w:r>
      <w:r w:rsidRPr="00F4744A">
        <w:rPr>
          <w:rFonts w:ascii="Helvetica" w:hAnsi="Helvetica"/>
          <w:color w:val="111111"/>
          <w:sz w:val="25"/>
          <w:szCs w:val="25"/>
          <w:lang w:val="fi-FI"/>
        </w:rPr>
        <w:br/>
        <w:t>Triglyseridit </w:t>
      </w:r>
      <w:r w:rsidRPr="00F4744A">
        <w:rPr>
          <w:rStyle w:val="Voimakas"/>
          <w:rFonts w:ascii="Helvetica" w:hAnsi="Helvetica"/>
          <w:color w:val="111111"/>
          <w:sz w:val="25"/>
          <w:szCs w:val="25"/>
          <w:lang w:val="fi-FI"/>
        </w:rPr>
        <w:t>alle 1,7</w:t>
      </w:r>
      <w:r w:rsidRPr="00F4744A">
        <w:rPr>
          <w:rFonts w:ascii="Helvetica" w:hAnsi="Helvetica"/>
          <w:color w:val="111111"/>
          <w:sz w:val="25"/>
          <w:szCs w:val="25"/>
          <w:lang w:val="fi-FI"/>
        </w:rPr>
        <w:t> (paastoverikoe)</w:t>
      </w:r>
    </w:p>
    <w:p w:rsidR="00F4744A" w:rsidRPr="00F4744A" w:rsidRDefault="00F4744A" w:rsidP="00F23580">
      <w:pPr>
        <w:rPr>
          <w:lang w:val="fi-FI"/>
        </w:rPr>
      </w:pPr>
    </w:p>
    <w:p w:rsidR="0076795B" w:rsidRPr="00F23580" w:rsidRDefault="0076795B" w:rsidP="00F23580">
      <w:pPr>
        <w:rPr>
          <w:lang w:val="fi-FI"/>
        </w:rPr>
      </w:pPr>
    </w:p>
    <w:sectPr w:rsidR="0076795B" w:rsidRPr="00F23580" w:rsidSect="00A66111">
      <w:pgSz w:w="12240" w:h="15840"/>
      <w:pgMar w:top="1440" w:right="1440" w:bottom="1440" w:left="1440" w:header="720" w:footer="720" w:gutter="0"/>
      <w:pgBorders w:offsetFrom="page">
        <w:top w:val="vine" w:sz="24" w:space="24" w:color="C00000"/>
        <w:left w:val="vine" w:sz="24" w:space="24" w:color="C00000"/>
        <w:bottom w:val="vine" w:sz="24" w:space="24" w:color="C00000"/>
        <w:right w:val="vine" w:sz="24" w:space="24" w:color="C00000"/>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66111"/>
    <w:rsid w:val="0076795B"/>
    <w:rsid w:val="00A66111"/>
    <w:rsid w:val="00C96ACB"/>
    <w:rsid w:val="00F23580"/>
    <w:rsid w:val="00F474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next w:val="Normaali"/>
    <w:link w:val="Otsikko2Char"/>
    <w:uiPriority w:val="9"/>
    <w:semiHidden/>
    <w:unhideWhenUsed/>
    <w:qFormat/>
    <w:rsid w:val="007679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4">
    <w:name w:val="heading 4"/>
    <w:basedOn w:val="Normaali"/>
    <w:link w:val="Otsikko4Char"/>
    <w:uiPriority w:val="9"/>
    <w:qFormat/>
    <w:rsid w:val="00F235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A661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A66111"/>
    <w:rPr>
      <w:rFonts w:asciiTheme="majorHAnsi" w:eastAsiaTheme="majorEastAsia" w:hAnsiTheme="majorHAnsi" w:cstheme="majorBidi"/>
      <w:color w:val="17365D" w:themeColor="text2" w:themeShade="BF"/>
      <w:spacing w:val="5"/>
      <w:kern w:val="28"/>
      <w:sz w:val="52"/>
      <w:szCs w:val="52"/>
    </w:rPr>
  </w:style>
  <w:style w:type="character" w:customStyle="1" w:styleId="Otsikko4Char">
    <w:name w:val="Otsikko 4 Char"/>
    <w:basedOn w:val="Kappaleenoletusfontti"/>
    <w:link w:val="Otsikko4"/>
    <w:uiPriority w:val="9"/>
    <w:rsid w:val="00F23580"/>
    <w:rPr>
      <w:rFonts w:ascii="Times New Roman" w:eastAsia="Times New Roman" w:hAnsi="Times New Roman" w:cs="Times New Roman"/>
      <w:b/>
      <w:bCs/>
      <w:sz w:val="24"/>
      <w:szCs w:val="24"/>
    </w:rPr>
  </w:style>
  <w:style w:type="character" w:customStyle="1" w:styleId="Otsikko2Char">
    <w:name w:val="Otsikko 2 Char"/>
    <w:basedOn w:val="Kappaleenoletusfontti"/>
    <w:link w:val="Otsikko2"/>
    <w:uiPriority w:val="9"/>
    <w:semiHidden/>
    <w:rsid w:val="0076795B"/>
    <w:rPr>
      <w:rFonts w:asciiTheme="majorHAnsi" w:eastAsiaTheme="majorEastAsia" w:hAnsiTheme="majorHAnsi" w:cstheme="majorBidi"/>
      <w:b/>
      <w:bCs/>
      <w:color w:val="4F81BD" w:themeColor="accent1"/>
      <w:sz w:val="26"/>
      <w:szCs w:val="26"/>
    </w:rPr>
  </w:style>
  <w:style w:type="paragraph" w:styleId="NormaaliWeb">
    <w:name w:val="Normal (Web)"/>
    <w:basedOn w:val="Normaali"/>
    <w:uiPriority w:val="99"/>
    <w:semiHidden/>
    <w:unhideWhenUsed/>
    <w:rsid w:val="007679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ki">
    <w:name w:val="Hyperlink"/>
    <w:basedOn w:val="Kappaleenoletusfontti"/>
    <w:uiPriority w:val="99"/>
    <w:semiHidden/>
    <w:unhideWhenUsed/>
    <w:rsid w:val="0076795B"/>
    <w:rPr>
      <w:color w:val="0000FF"/>
      <w:u w:val="single"/>
    </w:rPr>
  </w:style>
  <w:style w:type="character" w:styleId="Voimakas">
    <w:name w:val="Strong"/>
    <w:basedOn w:val="Kappaleenoletusfontti"/>
    <w:uiPriority w:val="22"/>
    <w:qFormat/>
    <w:rsid w:val="0076795B"/>
    <w:rPr>
      <w:b/>
      <w:bCs/>
    </w:rPr>
  </w:style>
  <w:style w:type="character" w:styleId="Korostus">
    <w:name w:val="Emphasis"/>
    <w:basedOn w:val="Kappaleenoletusfontti"/>
    <w:uiPriority w:val="20"/>
    <w:qFormat/>
    <w:rsid w:val="00F4744A"/>
    <w:rPr>
      <w:i/>
      <w:iCs/>
    </w:rPr>
  </w:style>
</w:styles>
</file>

<file path=word/webSettings.xml><?xml version="1.0" encoding="utf-8"?>
<w:webSettings xmlns:r="http://schemas.openxmlformats.org/officeDocument/2006/relationships" xmlns:w="http://schemas.openxmlformats.org/wordprocessingml/2006/main">
  <w:divs>
    <w:div w:id="499348282">
      <w:bodyDiv w:val="1"/>
      <w:marLeft w:val="0"/>
      <w:marRight w:val="0"/>
      <w:marTop w:val="0"/>
      <w:marBottom w:val="0"/>
      <w:divBdr>
        <w:top w:val="none" w:sz="0" w:space="0" w:color="auto"/>
        <w:left w:val="none" w:sz="0" w:space="0" w:color="auto"/>
        <w:bottom w:val="none" w:sz="0" w:space="0" w:color="auto"/>
        <w:right w:val="none" w:sz="0" w:space="0" w:color="auto"/>
      </w:divBdr>
    </w:div>
    <w:div w:id="1136992769">
      <w:bodyDiv w:val="1"/>
      <w:marLeft w:val="0"/>
      <w:marRight w:val="0"/>
      <w:marTop w:val="0"/>
      <w:marBottom w:val="0"/>
      <w:divBdr>
        <w:top w:val="none" w:sz="0" w:space="0" w:color="auto"/>
        <w:left w:val="none" w:sz="0" w:space="0" w:color="auto"/>
        <w:bottom w:val="none" w:sz="0" w:space="0" w:color="auto"/>
        <w:right w:val="none" w:sz="0" w:space="0" w:color="auto"/>
      </w:divBdr>
    </w:div>
    <w:div w:id="1627468288">
      <w:bodyDiv w:val="1"/>
      <w:marLeft w:val="0"/>
      <w:marRight w:val="0"/>
      <w:marTop w:val="0"/>
      <w:marBottom w:val="0"/>
      <w:divBdr>
        <w:top w:val="none" w:sz="0" w:space="0" w:color="auto"/>
        <w:left w:val="none" w:sz="0" w:space="0" w:color="auto"/>
        <w:bottom w:val="none" w:sz="0" w:space="0" w:color="auto"/>
        <w:right w:val="none" w:sz="0" w:space="0" w:color="auto"/>
      </w:divBdr>
    </w:div>
    <w:div w:id="2013680147">
      <w:bodyDiv w:val="1"/>
      <w:marLeft w:val="0"/>
      <w:marRight w:val="0"/>
      <w:marTop w:val="0"/>
      <w:marBottom w:val="0"/>
      <w:divBdr>
        <w:top w:val="none" w:sz="0" w:space="0" w:color="auto"/>
        <w:left w:val="none" w:sz="0" w:space="0" w:color="auto"/>
        <w:bottom w:val="none" w:sz="0" w:space="0" w:color="auto"/>
        <w:right w:val="none" w:sz="0" w:space="0" w:color="auto"/>
      </w:divBdr>
    </w:div>
    <w:div w:id="203692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ydan.fi/fact/kolesterolilaakkeet/" TargetMode="External"/><Relationship Id="rId5" Type="http://schemas.openxmlformats.org/officeDocument/2006/relationships/hyperlink" Target="https://sydan.fi/fact/ravinto-ja-muut-elintavat-kolesterolin-hallinnassa/" TargetMode="External"/><Relationship Id="rId4" Type="http://schemas.openxmlformats.org/officeDocument/2006/relationships/hyperlink" Target="https://sydan.fi/fact/lipoproteiinit-ja-niiden-aineenvaihdunt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2915</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2021-11-13T02:01:00Z</dcterms:created>
  <dcterms:modified xsi:type="dcterms:W3CDTF">2021-11-13T02:01:00Z</dcterms:modified>
</cp:coreProperties>
</file>