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FB" w:rsidRPr="00DF3815" w:rsidRDefault="00512A16" w:rsidP="00512A16">
      <w:pPr>
        <w:pStyle w:val="Otsikko"/>
        <w:rPr>
          <w:lang w:val="fi-FI"/>
        </w:rPr>
      </w:pPr>
      <w:r w:rsidRPr="00DF3815">
        <w:rPr>
          <w:rFonts w:ascii="Comic Sans MS" w:hAnsi="Comic Sans MS"/>
          <w:sz w:val="48"/>
          <w:lang w:val="fi-FI"/>
        </w:rPr>
        <w:t>AFRODITE</w:t>
      </w:r>
      <w:r w:rsidRPr="00DF3815">
        <w:rPr>
          <w:lang w:val="fi-FI"/>
        </w:rPr>
        <w:t xml:space="preserve"> JA MUUT NAISARKKITYYPIT </w:t>
      </w:r>
    </w:p>
    <w:p w:rsidR="00DF3815" w:rsidRDefault="00DF3815" w:rsidP="00DF3815">
      <w:pPr>
        <w:rPr>
          <w:rFonts w:ascii="Comic Sans MS" w:hAnsi="Comic Sans MS"/>
          <w:sz w:val="28"/>
          <w:lang w:val="fi-FI"/>
        </w:rPr>
      </w:pPr>
      <w:r w:rsidRPr="00DF3815">
        <w:rPr>
          <w:rFonts w:ascii="Comic Sans MS" w:hAnsi="Comic Sans MS"/>
          <w:sz w:val="28"/>
          <w:lang w:val="fi-FI"/>
        </w:rPr>
        <w:t xml:space="preserve">Heran ja Afroditen perusteemat näyttävät niin </w:t>
      </w:r>
      <w:r w:rsidR="00471A99">
        <w:rPr>
          <w:rFonts w:ascii="Comic Sans MS" w:hAnsi="Comic Sans MS"/>
          <w:sz w:val="28"/>
          <w:lang w:val="fi-FI"/>
        </w:rPr>
        <w:t xml:space="preserve">vastakkaisilta ja toisensa poissulkevilta, että nämä kaksi arkkityyppiä, uskollinen vaimo ja rakastajatar, eivät </w:t>
      </w:r>
      <w:proofErr w:type="gramStart"/>
      <w:r w:rsidR="00471A99">
        <w:rPr>
          <w:rFonts w:ascii="Comic Sans MS" w:hAnsi="Comic Sans MS"/>
          <w:sz w:val="28"/>
          <w:lang w:val="fi-FI"/>
        </w:rPr>
        <w:t>juurikaan</w:t>
      </w:r>
      <w:proofErr w:type="gramEnd"/>
      <w:r w:rsidR="00471A99">
        <w:rPr>
          <w:rFonts w:ascii="Comic Sans MS" w:hAnsi="Comic Sans MS"/>
          <w:sz w:val="28"/>
          <w:lang w:val="fi-FI"/>
        </w:rPr>
        <w:t xml:space="preserve"> mahdu samaan henkilöön. Yhteistä </w:t>
      </w:r>
      <w:r w:rsidR="008572D7">
        <w:rPr>
          <w:rFonts w:ascii="Comic Sans MS" w:hAnsi="Comic Sans MS"/>
          <w:sz w:val="28"/>
          <w:lang w:val="fi-FI"/>
        </w:rPr>
        <w:t xml:space="preserve">kyseiselle tyypeille on kuitenkin eläminen miehen kautta. </w:t>
      </w:r>
      <w:proofErr w:type="gramStart"/>
      <w:r w:rsidR="008572D7">
        <w:rPr>
          <w:rFonts w:ascii="Comic Sans MS" w:hAnsi="Comic Sans MS"/>
          <w:sz w:val="28"/>
          <w:lang w:val="fi-FI"/>
        </w:rPr>
        <w:t>Muuan  mahdollisuus</w:t>
      </w:r>
      <w:proofErr w:type="gramEnd"/>
      <w:r w:rsidR="008572D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572D7">
        <w:rPr>
          <w:rFonts w:ascii="Comic Sans MS" w:hAnsi="Comic Sans MS"/>
          <w:sz w:val="28"/>
          <w:lang w:val="fi-FI"/>
        </w:rPr>
        <w:t>Hera-Afrodite-yhdistelmän</w:t>
      </w:r>
      <w:proofErr w:type="spellEnd"/>
      <w:r w:rsidR="008572D7">
        <w:rPr>
          <w:rFonts w:ascii="Comic Sans MS" w:hAnsi="Comic Sans MS"/>
          <w:sz w:val="28"/>
          <w:lang w:val="fi-FI"/>
        </w:rPr>
        <w:t xml:space="preserve"> toteutumiseen </w:t>
      </w:r>
      <w:r w:rsidR="00D3273F">
        <w:rPr>
          <w:rFonts w:ascii="Comic Sans MS" w:hAnsi="Comic Sans MS"/>
          <w:sz w:val="28"/>
          <w:lang w:val="fi-FI"/>
        </w:rPr>
        <w:t xml:space="preserve">käytännön elämässä on aineellisesti  </w:t>
      </w:r>
      <w:r w:rsidR="002C72C0">
        <w:rPr>
          <w:rFonts w:ascii="Comic Sans MS" w:hAnsi="Comic Sans MS"/>
          <w:sz w:val="28"/>
          <w:lang w:val="fi-FI"/>
        </w:rPr>
        <w:t>vauraus kulissiliitto, jossa Afrodite-arkityyppi jaksaa pysyä mukana, koska hänellä on nuori rakastaja</w:t>
      </w:r>
      <w:r w:rsidR="00EA4D0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A4D0E">
        <w:rPr>
          <w:rFonts w:ascii="Comic Sans MS" w:hAnsi="Comic Sans MS"/>
          <w:sz w:val="28"/>
          <w:lang w:val="fi-FI"/>
        </w:rPr>
        <w:t>Afrodite-Hera-naiselle</w:t>
      </w:r>
      <w:proofErr w:type="spellEnd"/>
      <w:r w:rsidR="00EA4D0E">
        <w:rPr>
          <w:rFonts w:ascii="Comic Sans MS" w:hAnsi="Comic Sans MS"/>
          <w:sz w:val="28"/>
          <w:lang w:val="fi-FI"/>
        </w:rPr>
        <w:t xml:space="preserve"> miehen miellyttäminen voi muodostua elämän </w:t>
      </w:r>
      <w:r w:rsidR="00E92CE7">
        <w:rPr>
          <w:rFonts w:ascii="Comic Sans MS" w:hAnsi="Comic Sans MS"/>
          <w:sz w:val="28"/>
          <w:lang w:val="fi-FI"/>
        </w:rPr>
        <w:t xml:space="preserve">perustehtäväksi. Hän on nainen, joka </w:t>
      </w:r>
      <w:proofErr w:type="spellStart"/>
      <w:r w:rsidR="00E92CE7">
        <w:rPr>
          <w:rFonts w:ascii="Comic Sans MS" w:hAnsi="Comic Sans MS"/>
          <w:sz w:val="28"/>
          <w:lang w:val="fi-FI"/>
        </w:rPr>
        <w:t>pumpauttaa</w:t>
      </w:r>
      <w:proofErr w:type="spellEnd"/>
      <w:r w:rsidR="00E92CE7">
        <w:rPr>
          <w:rFonts w:ascii="Comic Sans MS" w:hAnsi="Comic Sans MS"/>
          <w:sz w:val="28"/>
          <w:lang w:val="fi-FI"/>
        </w:rPr>
        <w:t xml:space="preserve"> rintansa täyteen silikonia yrittäessään säilyvän hemaisevan seksikkäänä. </w:t>
      </w:r>
    </w:p>
    <w:p w:rsidR="00E92CE7" w:rsidRDefault="00E92CE7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07" w:rsidRDefault="00F62707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Afrodite-prinsiippi saattaa toisaalta tehdä kestävänsä parisuhteesta uudistuvan ja elävän. Tuolloin </w:t>
      </w:r>
      <w:proofErr w:type="spellStart"/>
      <w:r>
        <w:rPr>
          <w:rFonts w:ascii="Comic Sans MS" w:hAnsi="Comic Sans MS"/>
          <w:sz w:val="28"/>
          <w:lang w:val="fi-FI"/>
        </w:rPr>
        <w:t>Afrodite-Hera-yhdistelmä</w:t>
      </w:r>
      <w:proofErr w:type="spellEnd"/>
      <w:r>
        <w:rPr>
          <w:rFonts w:ascii="Comic Sans MS" w:hAnsi="Comic Sans MS"/>
          <w:sz w:val="28"/>
          <w:lang w:val="fi-FI"/>
        </w:rPr>
        <w:t xml:space="preserve"> on rakastavan ja viehättävän ja samalla uskollisen vaimon perikuva.</w:t>
      </w:r>
    </w:p>
    <w:p w:rsidR="00F62707" w:rsidRDefault="00F62707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BF" w:rsidRDefault="00E47CBF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Silloin kun Pallas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onnistuu yhdistymään Afroditen kanssa, tuloksena on paitsi kaunis ja rohkea myös viisas nainen; TV-meteorologi Lea Saukkonen käy tästä hyvänä esimerkkin</w:t>
      </w:r>
      <w:r w:rsidR="00B77209">
        <w:rPr>
          <w:rFonts w:ascii="Comic Sans MS" w:hAnsi="Comic Sans MS"/>
          <w:sz w:val="28"/>
          <w:lang w:val="fi-FI"/>
        </w:rPr>
        <w:t xml:space="preserve">ä. Miehestä yhdistelmän omaava voi vaikuttaa liiankin itsenäiseltä. Opiskelu – tyypillinen Pallas </w:t>
      </w:r>
      <w:proofErr w:type="spellStart"/>
      <w:r w:rsidR="00B77209">
        <w:rPr>
          <w:rFonts w:ascii="Comic Sans MS" w:hAnsi="Comic Sans MS"/>
          <w:sz w:val="28"/>
          <w:lang w:val="fi-FI"/>
        </w:rPr>
        <w:t>Athene</w:t>
      </w:r>
      <w:proofErr w:type="spellEnd"/>
      <w:r w:rsidR="00B77209">
        <w:rPr>
          <w:rFonts w:ascii="Comic Sans MS" w:hAnsi="Comic Sans MS"/>
          <w:sz w:val="28"/>
          <w:lang w:val="fi-FI"/>
        </w:rPr>
        <w:t xml:space="preserve"> – </w:t>
      </w:r>
      <w:proofErr w:type="gramStart"/>
      <w:r w:rsidR="00B77209">
        <w:rPr>
          <w:rFonts w:ascii="Comic Sans MS" w:hAnsi="Comic Sans MS"/>
          <w:sz w:val="28"/>
          <w:lang w:val="fi-FI"/>
        </w:rPr>
        <w:t>teema  -</w:t>
      </w:r>
      <w:proofErr w:type="gramEnd"/>
      <w:r w:rsidR="00B77209">
        <w:rPr>
          <w:rFonts w:ascii="Comic Sans MS" w:hAnsi="Comic Sans MS"/>
          <w:sz w:val="28"/>
          <w:lang w:val="fi-FI"/>
        </w:rPr>
        <w:t xml:space="preserve"> lisää Afrodite-naisen pääomaa katoavan kauneuden sijaan. </w:t>
      </w:r>
      <w:proofErr w:type="spellStart"/>
      <w:r w:rsidR="00B77209">
        <w:rPr>
          <w:rFonts w:ascii="Comic Sans MS" w:hAnsi="Comic Sans MS"/>
          <w:sz w:val="28"/>
          <w:lang w:val="fi-FI"/>
        </w:rPr>
        <w:t>Athene-Afrodite-nainen</w:t>
      </w:r>
      <w:proofErr w:type="spellEnd"/>
      <w:r w:rsidR="00B77209">
        <w:rPr>
          <w:rFonts w:ascii="Comic Sans MS" w:hAnsi="Comic Sans MS"/>
          <w:sz w:val="28"/>
          <w:lang w:val="fi-FI"/>
        </w:rPr>
        <w:t xml:space="preserve"> vaikuttaisi olevan omimmillaan koti- ja taideteollisuuden palveluksessa. </w:t>
      </w:r>
    </w:p>
    <w:p w:rsidR="00B77209" w:rsidRDefault="00B77209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09" w:rsidRDefault="00C44E46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Afroditen ja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esiintyminen samassa henkilössä synnyttää modernin, itsenäisen, spontaanin ja hyvin pärjäävän naistyypin. </w:t>
      </w:r>
      <w:r w:rsidR="00E52136">
        <w:rPr>
          <w:rFonts w:ascii="Comic Sans MS" w:hAnsi="Comic Sans MS"/>
          <w:sz w:val="28"/>
          <w:lang w:val="fi-FI"/>
        </w:rPr>
        <w:t>Tavoitteellisuu</w:t>
      </w:r>
      <w:r>
        <w:rPr>
          <w:rFonts w:ascii="Comic Sans MS" w:hAnsi="Comic Sans MS"/>
          <w:sz w:val="28"/>
          <w:lang w:val="fi-FI"/>
        </w:rPr>
        <w:t xml:space="preserve">dessaan </w:t>
      </w:r>
      <w:r w:rsidR="00E52136">
        <w:rPr>
          <w:rFonts w:ascii="Comic Sans MS" w:hAnsi="Comic Sans MS"/>
          <w:sz w:val="28"/>
          <w:lang w:val="fi-FI"/>
        </w:rPr>
        <w:t xml:space="preserve">ja riippumattomuudessaan moinen yhdistelmä tuntuu monesta miehestä liian ylivoimaiselta. </w:t>
      </w:r>
      <w:proofErr w:type="spellStart"/>
      <w:r w:rsidR="00E52136">
        <w:rPr>
          <w:rFonts w:ascii="Comic Sans MS" w:hAnsi="Comic Sans MS"/>
          <w:sz w:val="28"/>
          <w:lang w:val="fi-FI"/>
        </w:rPr>
        <w:t>Artemis-Artemis</w:t>
      </w:r>
      <w:proofErr w:type="spellEnd"/>
      <w:r w:rsidR="00E52136">
        <w:rPr>
          <w:rFonts w:ascii="Comic Sans MS" w:hAnsi="Comic Sans MS"/>
          <w:sz w:val="28"/>
          <w:lang w:val="fi-FI"/>
        </w:rPr>
        <w:t xml:space="preserve"> saattaa esiintyä myös </w:t>
      </w:r>
      <w:proofErr w:type="gramStart"/>
      <w:r w:rsidR="00E52136">
        <w:rPr>
          <w:rFonts w:ascii="Comic Sans MS" w:hAnsi="Comic Sans MS"/>
          <w:sz w:val="28"/>
          <w:lang w:val="fi-FI"/>
        </w:rPr>
        <w:t xml:space="preserve">jonkinlaisena  </w:t>
      </w:r>
      <w:r w:rsidR="00E52136" w:rsidRPr="0082778E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E52136" w:rsidRPr="0082778E">
        <w:rPr>
          <w:rFonts w:ascii="Comic Sans MS" w:hAnsi="Comic Sans MS"/>
          <w:sz w:val="28"/>
          <w:highlight w:val="yellow"/>
          <w:lang w:val="fi-FI"/>
        </w:rPr>
        <w:t>&gt; miehennielijänä &gt;&gt;,</w:t>
      </w:r>
      <w:r w:rsidR="00E52136">
        <w:rPr>
          <w:rFonts w:ascii="Comic Sans MS" w:hAnsi="Comic Sans MS"/>
          <w:sz w:val="28"/>
          <w:lang w:val="fi-FI"/>
        </w:rPr>
        <w:t xml:space="preserve"> jopa viettelijättärenä. </w:t>
      </w:r>
    </w:p>
    <w:p w:rsidR="0082778E" w:rsidRDefault="0082778E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8E" w:rsidRDefault="00316C10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Herkintä, haavoittuvinta, romanttisinta ja naisellisinta tyyppiä edustaa Afrodite yhdistyneenä </w:t>
      </w:r>
      <w:proofErr w:type="spellStart"/>
      <w:r>
        <w:rPr>
          <w:rFonts w:ascii="Comic Sans MS" w:hAnsi="Comic Sans MS"/>
          <w:sz w:val="28"/>
          <w:lang w:val="fi-FI"/>
        </w:rPr>
        <w:t>Kore-Persefoneen</w:t>
      </w:r>
      <w:proofErr w:type="spellEnd"/>
      <w:r>
        <w:rPr>
          <w:rFonts w:ascii="Comic Sans MS" w:hAnsi="Comic Sans MS"/>
          <w:sz w:val="28"/>
          <w:lang w:val="fi-FI"/>
        </w:rPr>
        <w:t xml:space="preserve">. Koska sekä Afrodite että </w:t>
      </w: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 ovat kukkien kuningattaria, yhdistelmän edustaja voisi toteuttaa itseään kukkakauppiaana tai puutarhurina. Molemmat arkkityypit ovat parhaimmillaan myös hyvin luovia, joten </w:t>
      </w:r>
      <w:proofErr w:type="spellStart"/>
      <w:r>
        <w:rPr>
          <w:rFonts w:ascii="Comic Sans MS" w:hAnsi="Comic Sans MS"/>
          <w:sz w:val="28"/>
          <w:lang w:val="fi-FI"/>
        </w:rPr>
        <w:t>Kore-Afrodite</w:t>
      </w:r>
      <w:proofErr w:type="spellEnd"/>
      <w:r>
        <w:rPr>
          <w:rFonts w:ascii="Comic Sans MS" w:hAnsi="Comic Sans MS"/>
          <w:sz w:val="28"/>
          <w:lang w:val="fi-FI"/>
        </w:rPr>
        <w:t xml:space="preserve"> saattaa osoittaa huomattavaa taiteellista lahjakkuutta. Toisaalta yhdistelmän edustaja </w:t>
      </w:r>
      <w:r w:rsidR="003E63A3">
        <w:rPr>
          <w:rFonts w:ascii="Comic Sans MS" w:hAnsi="Comic Sans MS"/>
          <w:sz w:val="28"/>
          <w:lang w:val="fi-FI"/>
        </w:rPr>
        <w:t xml:space="preserve">voi joutua helposti rakkauden uhriksi ja ajautua jopa prostituutioon. </w:t>
      </w:r>
      <w:proofErr w:type="spellStart"/>
      <w:r w:rsidR="003E63A3">
        <w:rPr>
          <w:rFonts w:ascii="Comic Sans MS" w:hAnsi="Comic Sans MS"/>
          <w:sz w:val="28"/>
          <w:lang w:val="fi-FI"/>
        </w:rPr>
        <w:t>Afrodite-Persefone-kytkentä</w:t>
      </w:r>
      <w:proofErr w:type="spellEnd"/>
      <w:r w:rsidR="003E63A3">
        <w:rPr>
          <w:rFonts w:ascii="Comic Sans MS" w:hAnsi="Comic Sans MS"/>
          <w:sz w:val="28"/>
          <w:lang w:val="fi-FI"/>
        </w:rPr>
        <w:t xml:space="preserve"> on varsin mystinen, sillä se sisältää vastakohdat valon ja pimeyden. </w:t>
      </w:r>
    </w:p>
    <w:p w:rsidR="003E63A3" w:rsidRDefault="003E63A3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61" w:rsidRDefault="008051EC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Kaikkein lämpimin, epäitsekkäin ja rakastavin naistyyppi syntyy Afroditen ja äidillisen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synteesistä. Molempien toiminnan alkuunpanevana </w:t>
      </w:r>
      <w:r w:rsidR="0094586C">
        <w:rPr>
          <w:rFonts w:ascii="Comic Sans MS" w:hAnsi="Comic Sans MS"/>
          <w:sz w:val="28"/>
          <w:lang w:val="fi-FI"/>
        </w:rPr>
        <w:t xml:space="preserve">voimana on rakkaus. Vaikka tyylipuhdas Afrodite ei yleensä imetä pienokaistaan, </w:t>
      </w:r>
      <w:proofErr w:type="spellStart"/>
      <w:r w:rsidR="0094586C">
        <w:rPr>
          <w:rFonts w:ascii="Comic Sans MS" w:hAnsi="Comic Sans MS"/>
          <w:sz w:val="28"/>
          <w:lang w:val="fi-FI"/>
        </w:rPr>
        <w:t>Demeter-Afrodite</w:t>
      </w:r>
      <w:proofErr w:type="spellEnd"/>
      <w:r w:rsidR="0094586C">
        <w:rPr>
          <w:rFonts w:ascii="Comic Sans MS" w:hAnsi="Comic Sans MS"/>
          <w:sz w:val="28"/>
          <w:lang w:val="fi-FI"/>
        </w:rPr>
        <w:t xml:space="preserve"> tekee sen sitäkin kernaammin. </w:t>
      </w:r>
    </w:p>
    <w:p w:rsidR="0094586C" w:rsidRDefault="0094586C" w:rsidP="00DF3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26" w:rsidRDefault="00421826" w:rsidP="00DF381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ja Afroditen yhdistelmä tuntuu äkkipäätään ajatellen </w:t>
      </w:r>
      <w:proofErr w:type="gramStart"/>
      <w:r>
        <w:rPr>
          <w:rFonts w:ascii="Comic Sans MS" w:hAnsi="Comic Sans MS"/>
          <w:sz w:val="28"/>
          <w:lang w:val="fi-FI"/>
        </w:rPr>
        <w:t>kuta kuinkin</w:t>
      </w:r>
      <w:proofErr w:type="gramEnd"/>
      <w:r>
        <w:rPr>
          <w:rFonts w:ascii="Comic Sans MS" w:hAnsi="Comic Sans MS"/>
          <w:sz w:val="28"/>
          <w:lang w:val="fi-FI"/>
        </w:rPr>
        <w:t xml:space="preserve"> mahdottomalta. Työteliäs, vaatimaton ja arkinen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on säteilevän ja eläväisen Afroditen täydellinen vastakohta. Oman </w:t>
      </w:r>
      <w:r w:rsidRPr="0091057F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r w:rsidRPr="0091057F">
        <w:rPr>
          <w:rFonts w:ascii="Comic Sans MS" w:hAnsi="Comic Sans MS"/>
          <w:sz w:val="28"/>
          <w:highlight w:val="yellow"/>
          <w:lang w:val="fi-FI"/>
        </w:rPr>
        <w:lastRenderedPageBreak/>
        <w:t>hengissä säilymisensä</w:t>
      </w:r>
      <w:r w:rsidR="0091057F" w:rsidRPr="0091057F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91057F">
        <w:rPr>
          <w:rFonts w:ascii="Comic Sans MS" w:hAnsi="Comic Sans MS"/>
          <w:sz w:val="28"/>
          <w:lang w:val="fi-FI"/>
        </w:rPr>
        <w:t xml:space="preserve"> kannalta Afroditen </w:t>
      </w:r>
      <w:proofErr w:type="gramStart"/>
      <w:r w:rsidR="0091057F">
        <w:rPr>
          <w:rFonts w:ascii="Comic Sans MS" w:hAnsi="Comic Sans MS"/>
          <w:sz w:val="28"/>
          <w:lang w:val="fi-FI"/>
        </w:rPr>
        <w:t>kannattaisi  kuitenkin</w:t>
      </w:r>
      <w:proofErr w:type="gramEnd"/>
      <w:r w:rsidR="0091057F">
        <w:rPr>
          <w:rFonts w:ascii="Comic Sans MS" w:hAnsi="Comic Sans MS"/>
          <w:sz w:val="28"/>
          <w:lang w:val="fi-FI"/>
        </w:rPr>
        <w:t xml:space="preserve"> vakavasti  etsiä itsessään piilevää </w:t>
      </w:r>
      <w:proofErr w:type="spellStart"/>
      <w:r w:rsidR="0091057F">
        <w:rPr>
          <w:rFonts w:ascii="Comic Sans MS" w:hAnsi="Comic Sans MS"/>
          <w:sz w:val="28"/>
          <w:lang w:val="fi-FI"/>
        </w:rPr>
        <w:t>Hestiaa</w:t>
      </w:r>
      <w:proofErr w:type="spellEnd"/>
      <w:r w:rsidR="0091057F">
        <w:rPr>
          <w:rFonts w:ascii="Comic Sans MS" w:hAnsi="Comic Sans MS"/>
          <w:sz w:val="28"/>
          <w:lang w:val="fi-FI"/>
        </w:rPr>
        <w:t>. Henkisyyteen</w:t>
      </w:r>
      <w:r w:rsidR="008763EE">
        <w:rPr>
          <w:rFonts w:ascii="Comic Sans MS" w:hAnsi="Comic Sans MS"/>
          <w:sz w:val="28"/>
          <w:lang w:val="fi-FI"/>
        </w:rPr>
        <w:t xml:space="preserve"> suuntautuminen on juuri se ulottuvuus, joka kykenee varjelemaan Afrodite-naista hukkumasta vellovan tunne-elämänsä tyrskyihin. Lisäksi </w:t>
      </w:r>
      <w:proofErr w:type="spellStart"/>
      <w:r w:rsidR="008763EE">
        <w:rPr>
          <w:rFonts w:ascii="Comic Sans MS" w:hAnsi="Comic Sans MS"/>
          <w:sz w:val="28"/>
          <w:lang w:val="fi-FI"/>
        </w:rPr>
        <w:t>Hestia</w:t>
      </w:r>
      <w:proofErr w:type="spellEnd"/>
      <w:r w:rsidR="008763EE">
        <w:rPr>
          <w:rFonts w:ascii="Comic Sans MS" w:hAnsi="Comic Sans MS"/>
          <w:sz w:val="28"/>
          <w:lang w:val="fi-FI"/>
        </w:rPr>
        <w:t xml:space="preserve"> auttaa </w:t>
      </w:r>
      <w:r w:rsidR="00D74F8E">
        <w:rPr>
          <w:rFonts w:ascii="Comic Sans MS" w:hAnsi="Comic Sans MS"/>
          <w:sz w:val="28"/>
          <w:lang w:val="fi-FI"/>
        </w:rPr>
        <w:t xml:space="preserve">Afroditea löytämään ja kanavoimaan luovuutensa sekä toimimaan pitkäjänteisesti. </w:t>
      </w:r>
      <w:proofErr w:type="spellStart"/>
      <w:r w:rsidR="00D74F8E">
        <w:rPr>
          <w:rFonts w:ascii="Comic Sans MS" w:hAnsi="Comic Sans MS"/>
          <w:sz w:val="28"/>
          <w:lang w:val="fi-FI"/>
        </w:rPr>
        <w:t>Hestian</w:t>
      </w:r>
      <w:proofErr w:type="spellEnd"/>
      <w:r w:rsidR="00D74F8E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A27508">
        <w:rPr>
          <w:rFonts w:ascii="Comic Sans MS" w:hAnsi="Comic Sans MS"/>
          <w:sz w:val="28"/>
          <w:lang w:val="fi-FI"/>
        </w:rPr>
        <w:t>aktivoitumisen  ja</w:t>
      </w:r>
      <w:proofErr w:type="gramEnd"/>
      <w:r w:rsidR="00A27508">
        <w:rPr>
          <w:rFonts w:ascii="Comic Sans MS" w:hAnsi="Comic Sans MS"/>
          <w:sz w:val="28"/>
          <w:lang w:val="fi-FI"/>
        </w:rPr>
        <w:t xml:space="preserve"> rakentavan sublimaation</w:t>
      </w:r>
      <w:r w:rsidR="00ED7A98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A27508">
        <w:rPr>
          <w:rFonts w:ascii="Comic Sans MS" w:hAnsi="Comic Sans MS"/>
          <w:sz w:val="28"/>
          <w:lang w:val="fi-FI"/>
        </w:rPr>
        <w:t xml:space="preserve"> myötä Afrodite-naisen luovalle elämänvoimalle voi löytyä uusi positiivinen toteutumisväylä. </w:t>
      </w:r>
    </w:p>
    <w:p w:rsidR="00B77209" w:rsidRDefault="00B77209" w:rsidP="00DF3815">
      <w:pPr>
        <w:rPr>
          <w:rFonts w:ascii="Comic Sans MS" w:hAnsi="Comic Sans MS"/>
          <w:sz w:val="28"/>
          <w:lang w:val="fi-FI"/>
        </w:rPr>
      </w:pPr>
    </w:p>
    <w:p w:rsidR="00455508" w:rsidRDefault="00455508" w:rsidP="0045550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700145"/>
            <wp:effectExtent l="19050" t="0" r="0" b="0"/>
            <wp:docPr id="4" name="Kuva 3" descr="lea saukk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 saukkon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209" w:rsidRPr="00DF3815" w:rsidRDefault="00455508" w:rsidP="0045550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Lea </w:t>
      </w:r>
      <w:proofErr w:type="spellStart"/>
      <w:r>
        <w:t>Saukkonen</w:t>
      </w:r>
      <w:proofErr w:type="spellEnd"/>
    </w:p>
    <w:sectPr w:rsidR="00B77209" w:rsidRPr="00DF3815" w:rsidSect="00C868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16" w:rsidRDefault="00512A16" w:rsidP="00512A16">
      <w:pPr>
        <w:spacing w:after="0" w:line="240" w:lineRule="auto"/>
      </w:pPr>
      <w:r>
        <w:separator/>
      </w:r>
    </w:p>
  </w:endnote>
  <w:endnote w:type="continuationSeparator" w:id="0">
    <w:p w:rsidR="00512A16" w:rsidRDefault="00512A16" w:rsidP="0051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16" w:rsidRDefault="00512A16" w:rsidP="00512A16">
      <w:pPr>
        <w:spacing w:after="0" w:line="240" w:lineRule="auto"/>
      </w:pPr>
      <w:r>
        <w:separator/>
      </w:r>
    </w:p>
  </w:footnote>
  <w:footnote w:type="continuationSeparator" w:id="0">
    <w:p w:rsidR="00512A16" w:rsidRDefault="00512A16" w:rsidP="00512A16">
      <w:pPr>
        <w:spacing w:after="0" w:line="240" w:lineRule="auto"/>
      </w:pPr>
      <w:r>
        <w:continuationSeparator/>
      </w:r>
    </w:p>
  </w:footnote>
  <w:footnote w:id="1">
    <w:p w:rsidR="00ED7A98" w:rsidRDefault="00ED7A9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ED7A98">
        <w:t>https://fi.wikipedia.org/wiki/Sublimaatio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0391"/>
      <w:docPartObj>
        <w:docPartGallery w:val="Page Numbers (Top of Page)"/>
        <w:docPartUnique/>
      </w:docPartObj>
    </w:sdtPr>
    <w:sdtContent>
      <w:p w:rsidR="00512A16" w:rsidRDefault="00C86800">
        <w:pPr>
          <w:pStyle w:val="Yltunniste"/>
        </w:pPr>
        <w:r w:rsidRPr="00C86800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512A16" w:rsidRDefault="00C86800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1B640E" w:rsidRPr="001B640E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2A16"/>
    <w:rsid w:val="000D55F3"/>
    <w:rsid w:val="001A7761"/>
    <w:rsid w:val="001B640E"/>
    <w:rsid w:val="002C72C0"/>
    <w:rsid w:val="00316C10"/>
    <w:rsid w:val="003E63A3"/>
    <w:rsid w:val="00421826"/>
    <w:rsid w:val="00455508"/>
    <w:rsid w:val="00471A99"/>
    <w:rsid w:val="00512A16"/>
    <w:rsid w:val="006175E3"/>
    <w:rsid w:val="008051EC"/>
    <w:rsid w:val="0082778E"/>
    <w:rsid w:val="008572D7"/>
    <w:rsid w:val="008763EE"/>
    <w:rsid w:val="00902C56"/>
    <w:rsid w:val="0091057F"/>
    <w:rsid w:val="0094586C"/>
    <w:rsid w:val="00A27508"/>
    <w:rsid w:val="00B77209"/>
    <w:rsid w:val="00C44E46"/>
    <w:rsid w:val="00C86800"/>
    <w:rsid w:val="00D3273F"/>
    <w:rsid w:val="00D74F8E"/>
    <w:rsid w:val="00DF3815"/>
    <w:rsid w:val="00E47CBF"/>
    <w:rsid w:val="00E52136"/>
    <w:rsid w:val="00E92CE7"/>
    <w:rsid w:val="00EA4D0E"/>
    <w:rsid w:val="00ED7A98"/>
    <w:rsid w:val="00F6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68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12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2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1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12A16"/>
  </w:style>
  <w:style w:type="paragraph" w:styleId="Alatunniste">
    <w:name w:val="footer"/>
    <w:basedOn w:val="Normaali"/>
    <w:link w:val="AlatunnisteChar"/>
    <w:uiPriority w:val="99"/>
    <w:unhideWhenUsed/>
    <w:rsid w:val="0051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2A16"/>
  </w:style>
  <w:style w:type="paragraph" w:styleId="Seliteteksti">
    <w:name w:val="Balloon Text"/>
    <w:basedOn w:val="Normaali"/>
    <w:link w:val="SelitetekstiChar"/>
    <w:uiPriority w:val="99"/>
    <w:semiHidden/>
    <w:unhideWhenUsed/>
    <w:rsid w:val="00E9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CE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55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D7A9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D7A9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D7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D147-AE24-4157-AAB3-F1C5D06D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2020-11-21T05:44:00Z</dcterms:created>
  <dcterms:modified xsi:type="dcterms:W3CDTF">2020-11-21T05:44:00Z</dcterms:modified>
</cp:coreProperties>
</file>