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1B3" w:rsidRDefault="00974FAB" w:rsidP="00974FAB">
      <w:pPr>
        <w:pStyle w:val="Otsikko"/>
        <w:rPr>
          <w:lang w:val="fi-FI"/>
        </w:rPr>
      </w:pPr>
      <w:r w:rsidRPr="00974FAB">
        <w:rPr>
          <w:lang w:val="fi-FI"/>
        </w:rPr>
        <w:t xml:space="preserve">Arkielämää </w:t>
      </w:r>
      <w:proofErr w:type="spellStart"/>
      <w:r w:rsidRPr="00974FAB">
        <w:rPr>
          <w:lang w:val="fi-FI"/>
        </w:rPr>
        <w:t>iankakkisuudessa</w:t>
      </w:r>
      <w:proofErr w:type="spellEnd"/>
      <w:r w:rsidRPr="00974FAB">
        <w:rPr>
          <w:lang w:val="fi-FI"/>
        </w:rPr>
        <w:t xml:space="preserve"> – virkamiesten </w:t>
      </w:r>
      <w:proofErr w:type="spellStart"/>
      <w:r w:rsidRPr="00974FAB">
        <w:rPr>
          <w:lang w:val="fi-FI"/>
        </w:rPr>
        <w:t>mastabat</w:t>
      </w:r>
      <w:proofErr w:type="spellEnd"/>
      <w:r w:rsidRPr="00974FAB">
        <w:rPr>
          <w:lang w:val="fi-FI"/>
        </w:rPr>
        <w:t xml:space="preserve"> ja kalliohaudat </w:t>
      </w:r>
    </w:p>
    <w:p w:rsidR="002108F9" w:rsidRDefault="00963D40" w:rsidP="00963D40">
      <w:pPr>
        <w:pStyle w:val="Alaotsikko"/>
        <w:rPr>
          <w:lang w:val="fi-FI"/>
        </w:rPr>
      </w:pPr>
      <w:r>
        <w:rPr>
          <w:lang w:val="fi-FI"/>
        </w:rPr>
        <w:t xml:space="preserve">Hauta-arkkitehtuurin kehitys </w:t>
      </w:r>
    </w:p>
    <w:p w:rsidR="00963D40" w:rsidRDefault="001A0731" w:rsidP="00963D40">
      <w:pPr>
        <w:rPr>
          <w:rFonts w:ascii="Comic Sans MS" w:hAnsi="Comic Sans MS"/>
          <w:sz w:val="28"/>
          <w:lang w:val="fi-FI"/>
        </w:rPr>
      </w:pPr>
      <w:r>
        <w:rPr>
          <w:rFonts w:ascii="Comic Sans MS" w:hAnsi="Comic Sans MS"/>
          <w:sz w:val="28"/>
          <w:lang w:val="fi-FI"/>
        </w:rPr>
        <w:t xml:space="preserve">Vanhan valtakunnan </w:t>
      </w:r>
      <w:r w:rsidR="00971734">
        <w:rPr>
          <w:rFonts w:ascii="Comic Sans MS" w:hAnsi="Comic Sans MS"/>
          <w:sz w:val="28"/>
          <w:lang w:val="fi-FI"/>
        </w:rPr>
        <w:t xml:space="preserve">(2700 – 2200 eKr.) hautausmaat Gizassa, </w:t>
      </w:r>
      <w:proofErr w:type="spellStart"/>
      <w:r w:rsidR="00971734">
        <w:rPr>
          <w:rFonts w:ascii="Comic Sans MS" w:hAnsi="Comic Sans MS"/>
          <w:sz w:val="28"/>
          <w:lang w:val="fi-FI"/>
        </w:rPr>
        <w:t>Abusirissa</w:t>
      </w:r>
      <w:proofErr w:type="spellEnd"/>
      <w:r w:rsidR="00971734">
        <w:rPr>
          <w:rFonts w:ascii="Comic Sans MS" w:hAnsi="Comic Sans MS"/>
          <w:sz w:val="28"/>
          <w:lang w:val="fi-FI"/>
        </w:rPr>
        <w:t xml:space="preserve">, </w:t>
      </w:r>
      <w:proofErr w:type="spellStart"/>
      <w:r w:rsidR="00971734">
        <w:rPr>
          <w:rFonts w:ascii="Comic Sans MS" w:hAnsi="Comic Sans MS"/>
          <w:sz w:val="28"/>
          <w:lang w:val="fi-FI"/>
        </w:rPr>
        <w:t>Sakkarassa</w:t>
      </w:r>
      <w:proofErr w:type="spellEnd"/>
      <w:r w:rsidR="00971734">
        <w:rPr>
          <w:rFonts w:ascii="Comic Sans MS" w:hAnsi="Comic Sans MS"/>
          <w:sz w:val="28"/>
          <w:lang w:val="fi-FI"/>
        </w:rPr>
        <w:t xml:space="preserve"> ja </w:t>
      </w:r>
      <w:proofErr w:type="spellStart"/>
      <w:r w:rsidR="00971734">
        <w:rPr>
          <w:rFonts w:ascii="Comic Sans MS" w:hAnsi="Comic Sans MS"/>
          <w:sz w:val="28"/>
          <w:lang w:val="fi-FI"/>
        </w:rPr>
        <w:t>Dahrusissa</w:t>
      </w:r>
      <w:proofErr w:type="spellEnd"/>
      <w:r w:rsidR="00971734">
        <w:rPr>
          <w:rFonts w:ascii="Comic Sans MS" w:hAnsi="Comic Sans MS"/>
          <w:sz w:val="28"/>
          <w:lang w:val="fi-FI"/>
        </w:rPr>
        <w:t xml:space="preserve"> ovat mitättömän pieniä verrattuna </w:t>
      </w:r>
      <w:proofErr w:type="spellStart"/>
      <w:r w:rsidR="00971734">
        <w:rPr>
          <w:rFonts w:ascii="Comic Sans MS" w:hAnsi="Comic Sans MS"/>
          <w:sz w:val="28"/>
          <w:lang w:val="fi-FI"/>
        </w:rPr>
        <w:t>Memefiin</w:t>
      </w:r>
      <w:proofErr w:type="spellEnd"/>
      <w:r w:rsidR="00971734">
        <w:rPr>
          <w:rFonts w:ascii="Comic Sans MS" w:hAnsi="Comic Sans MS"/>
          <w:sz w:val="28"/>
          <w:lang w:val="fi-FI"/>
        </w:rPr>
        <w:t xml:space="preserve"> </w:t>
      </w:r>
      <w:r w:rsidR="00DC4265">
        <w:rPr>
          <w:rFonts w:ascii="Comic Sans MS" w:hAnsi="Comic Sans MS"/>
          <w:sz w:val="28"/>
          <w:lang w:val="fi-FI"/>
        </w:rPr>
        <w:t>suureen hautausmaahan, jonne vanhan valtakunnan virkamiehet haudattiin kuninkaidensa läheisyyteen. Juuri täält</w:t>
      </w:r>
      <w:r w:rsidR="005D4741">
        <w:rPr>
          <w:rFonts w:ascii="Comic Sans MS" w:hAnsi="Comic Sans MS"/>
          <w:sz w:val="28"/>
          <w:lang w:val="fi-FI"/>
        </w:rPr>
        <w:t>ä löytyvät toisen valtakunnan ai</w:t>
      </w:r>
      <w:r w:rsidR="00DC4265">
        <w:rPr>
          <w:rFonts w:ascii="Comic Sans MS" w:hAnsi="Comic Sans MS"/>
          <w:sz w:val="28"/>
          <w:lang w:val="fi-FI"/>
        </w:rPr>
        <w:t xml:space="preserve">kaiset </w:t>
      </w:r>
      <w:r w:rsidR="005D4741">
        <w:rPr>
          <w:rFonts w:ascii="Comic Sans MS" w:hAnsi="Comic Sans MS"/>
          <w:sz w:val="28"/>
          <w:lang w:val="fi-FI"/>
        </w:rPr>
        <w:t xml:space="preserve">edustushaudat. Yhtä suuria hautoja rakennettiin tälle seudulle seuraavan kerran vasta vanhan valtakunnan lopulla vuoden 2200 eKr. paikkeilla. Siinä missä kuninkaiden hauta-arkkitehtuuri kehitti pyramidit, virkamieskunnan haudoissa </w:t>
      </w:r>
      <w:r w:rsidR="008F7EA4">
        <w:rPr>
          <w:rFonts w:ascii="Comic Sans MS" w:hAnsi="Comic Sans MS"/>
          <w:sz w:val="28"/>
          <w:lang w:val="fi-FI"/>
        </w:rPr>
        <w:t xml:space="preserve">pitäydyttiin </w:t>
      </w:r>
      <w:proofErr w:type="spellStart"/>
      <w:r w:rsidR="008F7EA4">
        <w:rPr>
          <w:rFonts w:ascii="Comic Sans MS" w:hAnsi="Comic Sans MS"/>
          <w:sz w:val="28"/>
          <w:lang w:val="fi-FI"/>
        </w:rPr>
        <w:t>mastaban</w:t>
      </w:r>
      <w:proofErr w:type="spellEnd"/>
      <w:r w:rsidR="008F7EA4">
        <w:rPr>
          <w:rFonts w:ascii="Comic Sans MS" w:hAnsi="Comic Sans MS"/>
          <w:sz w:val="28"/>
          <w:lang w:val="fi-FI"/>
        </w:rPr>
        <w:t xml:space="preserve"> muotoon. Jopa virkamiesten haudoissa kivirakentaminen aukoi kuitenkin uusia uria neljännen dynastian </w:t>
      </w:r>
      <w:proofErr w:type="gramStart"/>
      <w:r w:rsidR="008F7EA4">
        <w:rPr>
          <w:rFonts w:ascii="Comic Sans MS" w:hAnsi="Comic Sans MS"/>
          <w:sz w:val="28"/>
          <w:lang w:val="fi-FI"/>
        </w:rPr>
        <w:t>alussa  (2640</w:t>
      </w:r>
      <w:proofErr w:type="gramEnd"/>
      <w:r w:rsidR="008F7EA4">
        <w:rPr>
          <w:rFonts w:ascii="Comic Sans MS" w:hAnsi="Comic Sans MS"/>
          <w:sz w:val="28"/>
          <w:lang w:val="fi-FI"/>
        </w:rPr>
        <w:t xml:space="preserve"> eKr.)</w:t>
      </w:r>
      <w:r w:rsidR="009113F8">
        <w:rPr>
          <w:rFonts w:ascii="Comic Sans MS" w:hAnsi="Comic Sans MS"/>
          <w:sz w:val="28"/>
          <w:lang w:val="fi-FI"/>
        </w:rPr>
        <w:t xml:space="preserve">. Tähän aikaan ensimmäistä kertaa kivestä rakennetut ei-kuninkaalliset haudat syrjäyttivät savitiilirakentamisen. </w:t>
      </w:r>
      <w:r w:rsidR="0003768F">
        <w:rPr>
          <w:rFonts w:ascii="Comic Sans MS" w:hAnsi="Comic Sans MS"/>
          <w:sz w:val="28"/>
          <w:lang w:val="fi-FI"/>
        </w:rPr>
        <w:t>Uudesta materiaalista huolimatta haudan perusrakenne muuttui kuitenkin hyvin vähän. Haudassa oli edelleen kaksi painopistettä, toinen ylä</w:t>
      </w:r>
      <w:r w:rsidR="002D4820">
        <w:rPr>
          <w:rFonts w:ascii="Comic Sans MS" w:hAnsi="Comic Sans MS"/>
          <w:sz w:val="28"/>
          <w:lang w:val="fi-FI"/>
        </w:rPr>
        <w:t>-</w:t>
      </w:r>
      <w:r w:rsidR="0003768F">
        <w:rPr>
          <w:rFonts w:ascii="Comic Sans MS" w:hAnsi="Comic Sans MS"/>
          <w:sz w:val="28"/>
          <w:lang w:val="fi-FI"/>
        </w:rPr>
        <w:t xml:space="preserve"> ja toinen alaosassa</w:t>
      </w:r>
      <w:r w:rsidR="002D4820">
        <w:rPr>
          <w:rFonts w:ascii="Comic Sans MS" w:hAnsi="Comic Sans MS"/>
          <w:sz w:val="28"/>
          <w:lang w:val="fi-FI"/>
        </w:rPr>
        <w:t xml:space="preserve">. Aluksi maanalaisen osan merkitys oli suurempi. Vainaja sijoitettiin sinne omaan kammioonsa kivestä koristeellisesti tehdyssä arkussa. Joissakin haudoissa </w:t>
      </w:r>
      <w:proofErr w:type="spellStart"/>
      <w:r w:rsidR="002D4820">
        <w:rPr>
          <w:rFonts w:ascii="Comic Sans MS" w:hAnsi="Comic Sans MS"/>
          <w:sz w:val="28"/>
          <w:lang w:val="fi-FI"/>
        </w:rPr>
        <w:t>sargofagin</w:t>
      </w:r>
      <w:proofErr w:type="spellEnd"/>
      <w:r w:rsidR="002D4820">
        <w:rPr>
          <w:rStyle w:val="Alaviitteenviite"/>
          <w:rFonts w:ascii="Comic Sans MS" w:hAnsi="Comic Sans MS"/>
          <w:sz w:val="28"/>
          <w:lang w:val="fi-FI"/>
        </w:rPr>
        <w:footnoteReference w:id="1"/>
      </w:r>
      <w:r w:rsidR="002D4820">
        <w:rPr>
          <w:rFonts w:ascii="Comic Sans MS" w:hAnsi="Comic Sans MS"/>
          <w:sz w:val="28"/>
          <w:lang w:val="fi-FI"/>
        </w:rPr>
        <w:t xml:space="preserve"> ulkosivut </w:t>
      </w:r>
      <w:r w:rsidR="00874B8D">
        <w:rPr>
          <w:rFonts w:ascii="Comic Sans MS" w:hAnsi="Comic Sans MS"/>
          <w:sz w:val="28"/>
          <w:lang w:val="fi-FI"/>
        </w:rPr>
        <w:t xml:space="preserve">esittivät eräänlaista palatsin julkisivua. Kaikesta päätellen tämä viittasi siihen, että haudattu asui elinaikanaan palatsissa. Näin tuotiin esiin hänen yhteiskunnallinen asemansa. </w:t>
      </w:r>
    </w:p>
    <w:p w:rsidR="00874B8D" w:rsidRDefault="00874B8D" w:rsidP="00963D40">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6" name="Kuva 1"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68046C" w:rsidRPr="000E0AB8" w:rsidRDefault="0068046C" w:rsidP="00963D40">
      <w:pPr>
        <w:rPr>
          <w:rFonts w:ascii="Comic Sans MS" w:hAnsi="Comic Sans MS"/>
          <w:b/>
          <w:sz w:val="28"/>
          <w:lang w:val="fi-FI"/>
        </w:rPr>
      </w:pPr>
      <w:r>
        <w:rPr>
          <w:rFonts w:ascii="Comic Sans MS" w:hAnsi="Comic Sans MS"/>
          <w:sz w:val="28"/>
          <w:lang w:val="fi-FI"/>
        </w:rPr>
        <w:t xml:space="preserve">Haudan maanalaisessa osassa on vanhimmalla ajalla </w:t>
      </w:r>
      <w:proofErr w:type="spellStart"/>
      <w:r>
        <w:rPr>
          <w:rFonts w:ascii="Comic Sans MS" w:hAnsi="Comic Sans MS"/>
          <w:sz w:val="28"/>
          <w:lang w:val="fi-FI"/>
        </w:rPr>
        <w:t>sargofagin</w:t>
      </w:r>
      <w:proofErr w:type="spellEnd"/>
      <w:r>
        <w:rPr>
          <w:rFonts w:ascii="Comic Sans MS" w:hAnsi="Comic Sans MS"/>
          <w:sz w:val="28"/>
          <w:lang w:val="fi-FI"/>
        </w:rPr>
        <w:t xml:space="preserve"> ympärillä varastoissa erilaista tarpeistoa, joka ei ollut tarkoitettu kuolleen </w:t>
      </w:r>
      <w:r>
        <w:rPr>
          <w:rFonts w:ascii="Comic Sans MS" w:hAnsi="Comic Sans MS"/>
          <w:sz w:val="28"/>
          <w:lang w:val="fi-FI"/>
        </w:rPr>
        <w:lastRenderedPageBreak/>
        <w:t xml:space="preserve">välittömään </w:t>
      </w:r>
      <w:r w:rsidR="00B24E93">
        <w:rPr>
          <w:rFonts w:ascii="Comic Sans MS" w:hAnsi="Comic Sans MS"/>
          <w:sz w:val="28"/>
          <w:lang w:val="fi-FI"/>
        </w:rPr>
        <w:t>käyttöön vaan varastoksi iankaikkisuuteen. Hänen päivittäisistä tarpeistaan huolehdittiin vainajakultissa</w:t>
      </w:r>
      <w:r w:rsidR="00382D12">
        <w:rPr>
          <w:rFonts w:ascii="Comic Sans MS" w:hAnsi="Comic Sans MS"/>
          <w:sz w:val="28"/>
          <w:lang w:val="fi-FI"/>
        </w:rPr>
        <w:t xml:space="preserve">, jota papit harjoittivat haudan yläosassa. Uhrilahjat laskettiin sinne rakennetulle alttarille, josta kuolleen sielu otti ne vastaan. </w:t>
      </w:r>
      <w:r w:rsidR="00820928">
        <w:rPr>
          <w:rFonts w:ascii="Comic Sans MS" w:hAnsi="Comic Sans MS"/>
          <w:sz w:val="28"/>
          <w:lang w:val="fi-FI"/>
        </w:rPr>
        <w:t xml:space="preserve">Yläosan kulttipaikkaa leimaa eräänlainen </w:t>
      </w:r>
      <w:r w:rsidR="00A87443">
        <w:rPr>
          <w:rFonts w:ascii="Comic Sans MS" w:hAnsi="Comic Sans MS"/>
          <w:noProof/>
          <w:sz w:val="28"/>
        </w:rPr>
        <w:drawing>
          <wp:inline distT="0" distB="0" distL="0" distR="0">
            <wp:extent cx="782095" cy="397565"/>
            <wp:effectExtent l="19050" t="0" r="0" b="0"/>
            <wp:docPr id="7" name="Kuva 6" descr="punainen-sininnen-ulko-o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ainen-sininnen-ulko-ovi.jpg"/>
                    <pic:cNvPicPr/>
                  </pic:nvPicPr>
                  <pic:blipFill>
                    <a:blip r:embed="rId8" cstate="print"/>
                    <a:stretch>
                      <a:fillRect/>
                    </a:stretch>
                  </pic:blipFill>
                  <pic:spPr>
                    <a:xfrm>
                      <a:off x="0" y="0"/>
                      <a:ext cx="783450" cy="398254"/>
                    </a:xfrm>
                    <a:prstGeom prst="rect">
                      <a:avLst/>
                    </a:prstGeom>
                  </pic:spPr>
                </pic:pic>
              </a:graphicData>
            </a:graphic>
          </wp:inline>
        </w:drawing>
      </w:r>
      <w:r w:rsidR="00A87443">
        <w:rPr>
          <w:rFonts w:ascii="Comic Sans MS" w:hAnsi="Comic Sans MS"/>
          <w:sz w:val="28"/>
          <w:lang w:val="fi-FI"/>
        </w:rPr>
        <w:t xml:space="preserve"> </w:t>
      </w:r>
      <w:r w:rsidR="00820928">
        <w:rPr>
          <w:rFonts w:ascii="Comic Sans MS" w:hAnsi="Comic Sans MS"/>
          <w:sz w:val="28"/>
          <w:lang w:val="fi-FI"/>
        </w:rPr>
        <w:t xml:space="preserve">valeovi, jota </w:t>
      </w:r>
      <w:proofErr w:type="spellStart"/>
      <w:r w:rsidR="00820928">
        <w:rPr>
          <w:rFonts w:ascii="Comic Sans MS" w:hAnsi="Comic Sans MS"/>
          <w:sz w:val="28"/>
          <w:lang w:val="fi-FI"/>
        </w:rPr>
        <w:t>Kheopsin</w:t>
      </w:r>
      <w:proofErr w:type="spellEnd"/>
      <w:r w:rsidR="00A87443">
        <w:rPr>
          <w:rFonts w:ascii="Comic Sans MS" w:hAnsi="Comic Sans MS"/>
          <w:sz w:val="28"/>
          <w:lang w:val="fi-FI"/>
        </w:rPr>
        <w:t xml:space="preserve"> </w:t>
      </w:r>
      <w:proofErr w:type="gramStart"/>
      <w:r w:rsidR="00A87443">
        <w:rPr>
          <w:rFonts w:ascii="Comic Sans MS" w:hAnsi="Comic Sans MS"/>
          <w:sz w:val="28"/>
          <w:lang w:val="fi-FI"/>
        </w:rPr>
        <w:t xml:space="preserve">hallituskaudesta </w:t>
      </w:r>
      <w:r w:rsidR="00820928">
        <w:rPr>
          <w:rFonts w:ascii="Comic Sans MS" w:hAnsi="Comic Sans MS"/>
          <w:sz w:val="28"/>
          <w:lang w:val="fi-FI"/>
        </w:rPr>
        <w:t xml:space="preserve"> </w:t>
      </w:r>
      <w:r w:rsidR="00B24E93">
        <w:rPr>
          <w:rFonts w:ascii="Comic Sans MS" w:hAnsi="Comic Sans MS"/>
          <w:sz w:val="28"/>
          <w:lang w:val="fi-FI"/>
        </w:rPr>
        <w:t xml:space="preserve"> </w:t>
      </w:r>
      <w:r w:rsidR="00A87443">
        <w:rPr>
          <w:rFonts w:ascii="Comic Sans MS" w:hAnsi="Comic Sans MS"/>
          <w:sz w:val="28"/>
          <w:lang w:val="fi-FI"/>
        </w:rPr>
        <w:t>lähtien</w:t>
      </w:r>
      <w:proofErr w:type="gramEnd"/>
      <w:r w:rsidR="00A87443">
        <w:rPr>
          <w:rFonts w:ascii="Comic Sans MS" w:hAnsi="Comic Sans MS"/>
          <w:sz w:val="28"/>
          <w:lang w:val="fi-FI"/>
        </w:rPr>
        <w:t xml:space="preserve"> suojasi hautarakennuksen eteen tehty </w:t>
      </w:r>
      <w:r w:rsidR="000740ED">
        <w:rPr>
          <w:rFonts w:ascii="Comic Sans MS" w:hAnsi="Comic Sans MS"/>
          <w:noProof/>
          <w:sz w:val="28"/>
        </w:rPr>
        <w:drawing>
          <wp:inline distT="0" distB="0" distL="0" distR="0">
            <wp:extent cx="839691" cy="626539"/>
            <wp:effectExtent l="19050" t="0" r="0" b="0"/>
            <wp:docPr id="8" name="Kuva 7" descr="kapp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peli.jpg"/>
                    <pic:cNvPicPr/>
                  </pic:nvPicPr>
                  <pic:blipFill>
                    <a:blip r:embed="rId9" cstate="print"/>
                    <a:stretch>
                      <a:fillRect/>
                    </a:stretch>
                  </pic:blipFill>
                  <pic:spPr>
                    <a:xfrm>
                      <a:off x="0" y="0"/>
                      <a:ext cx="841123" cy="627608"/>
                    </a:xfrm>
                    <a:prstGeom prst="rect">
                      <a:avLst/>
                    </a:prstGeom>
                  </pic:spPr>
                </pic:pic>
              </a:graphicData>
            </a:graphic>
          </wp:inline>
        </w:drawing>
      </w:r>
      <w:r w:rsidR="000740ED">
        <w:rPr>
          <w:rFonts w:ascii="Comic Sans MS" w:hAnsi="Comic Sans MS"/>
          <w:sz w:val="28"/>
          <w:lang w:val="fi-FI"/>
        </w:rPr>
        <w:t xml:space="preserve"> </w:t>
      </w:r>
      <w:r w:rsidR="007146AA">
        <w:rPr>
          <w:rFonts w:ascii="Comic Sans MS" w:hAnsi="Comic Sans MS"/>
          <w:sz w:val="28"/>
          <w:lang w:val="fi-FI"/>
        </w:rPr>
        <w:t xml:space="preserve">kappeli. Sen seinät koristeltiin kuvilla ja teksteillä, joiden päähenkilönä on haudassa lepäävä vainaja. </w:t>
      </w:r>
      <w:r w:rsidR="007146AA" w:rsidRPr="000E0AB8">
        <w:rPr>
          <w:rFonts w:ascii="Comic Sans MS" w:hAnsi="Comic Sans MS"/>
          <w:b/>
          <w:sz w:val="28"/>
          <w:lang w:val="fi-FI"/>
        </w:rPr>
        <w:t xml:space="preserve">Hänet nähdään sekä tekojensa suorittajana että kohteena. Haudattu on yksilöity nimellä ja tittelillä. </w:t>
      </w:r>
    </w:p>
    <w:p w:rsidR="00E23D4B" w:rsidRDefault="00E23D4B" w:rsidP="00963D40">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9" name="Kuva 2"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EC3C16" w:rsidRPr="000E0AB8" w:rsidRDefault="00EC3C16" w:rsidP="00963D40">
      <w:pPr>
        <w:rPr>
          <w:rFonts w:ascii="Comic Sans MS" w:hAnsi="Comic Sans MS"/>
          <w:b/>
          <w:sz w:val="28"/>
          <w:lang w:val="fi-FI"/>
        </w:rPr>
      </w:pPr>
      <w:r w:rsidRPr="000E0AB8">
        <w:rPr>
          <w:rFonts w:ascii="Comic Sans MS" w:hAnsi="Comic Sans MS"/>
          <w:b/>
          <w:sz w:val="28"/>
          <w:lang w:val="fi-FI"/>
        </w:rPr>
        <w:t xml:space="preserve">Haudan koristelun aihevalinta tapahtui vainajan yhteiskunnallisen aseman mukaisesti. Keskimmäisenä on arkielämästä kertovia kuvia. Koska tuonpuoleinen on kuvattu samaan tapaan kuin maanpäällinen todellisuus, nämä kuvat valottavat todella erinomaisesti käsityksiä siitä, millaista elämää edesmennyt toivoi iäisyydessä viettävänsä. </w:t>
      </w:r>
    </w:p>
    <w:p w:rsidR="00EC3C16" w:rsidRDefault="00EC3C16" w:rsidP="00963D40">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10" name="Kuva 3"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1A0731" w:rsidRDefault="000E0AB8" w:rsidP="00963D40">
      <w:pPr>
        <w:rPr>
          <w:rFonts w:ascii="Comic Sans MS" w:hAnsi="Comic Sans MS"/>
          <w:sz w:val="28"/>
          <w:lang w:val="fi-FI"/>
        </w:rPr>
      </w:pPr>
      <w:r>
        <w:rPr>
          <w:rFonts w:ascii="Comic Sans MS" w:hAnsi="Comic Sans MS"/>
          <w:sz w:val="28"/>
          <w:lang w:val="fi-FI"/>
        </w:rPr>
        <w:t xml:space="preserve">Kuvallisen esityksen kehittyessä maanpäällistä todellisuutta tuonpuoleiseen ulottavien kuvien määrää moninkertaistui. Kun kuvien määrä kasvoi, tarvittiin enemmän seinätilaa ja siten myös huoneita. Tämä kehitys huipentui tilapäisesti kuudennen dynastian alussa vuoden 2330 eKr. paikkeilla visiiri </w:t>
      </w:r>
      <w:proofErr w:type="spellStart"/>
      <w:r w:rsidR="001601C7">
        <w:rPr>
          <w:rFonts w:ascii="Comic Sans MS" w:hAnsi="Comic Sans MS"/>
          <w:sz w:val="28"/>
          <w:lang w:val="fi-FI"/>
        </w:rPr>
        <w:t>Merekukan</w:t>
      </w:r>
      <w:proofErr w:type="spellEnd"/>
      <w:r w:rsidR="001601C7">
        <w:rPr>
          <w:rFonts w:ascii="Comic Sans MS" w:hAnsi="Comic Sans MS"/>
          <w:sz w:val="28"/>
          <w:lang w:val="fi-FI"/>
        </w:rPr>
        <w:t xml:space="preserve"> haudassa </w:t>
      </w:r>
      <w:proofErr w:type="spellStart"/>
      <w:r w:rsidR="00DF467D">
        <w:rPr>
          <w:rFonts w:ascii="Comic Sans MS" w:hAnsi="Comic Sans MS"/>
          <w:sz w:val="28"/>
          <w:lang w:val="fi-FI"/>
        </w:rPr>
        <w:t>Sakkarassa</w:t>
      </w:r>
      <w:proofErr w:type="spellEnd"/>
      <w:r w:rsidR="00E64572">
        <w:rPr>
          <w:rFonts w:ascii="Comic Sans MS" w:hAnsi="Comic Sans MS"/>
          <w:sz w:val="28"/>
          <w:lang w:val="fi-FI"/>
        </w:rPr>
        <w:t xml:space="preserve">. Haudan yläosassa on 32 koristeltua huonetta, joista 21 varattiin </w:t>
      </w:r>
      <w:proofErr w:type="spellStart"/>
      <w:r w:rsidR="00E64572">
        <w:rPr>
          <w:rFonts w:ascii="Comic Sans MS" w:hAnsi="Comic Sans MS"/>
          <w:sz w:val="28"/>
          <w:lang w:val="fi-FI"/>
        </w:rPr>
        <w:t>Merekukalle</w:t>
      </w:r>
      <w:proofErr w:type="spellEnd"/>
      <w:r w:rsidR="00E64572">
        <w:rPr>
          <w:rFonts w:ascii="Comic Sans MS" w:hAnsi="Comic Sans MS"/>
          <w:sz w:val="28"/>
          <w:lang w:val="fi-FI"/>
        </w:rPr>
        <w:t xml:space="preserve">, kuusi hänen vaimolleen ja viisi heidän pojalleen </w:t>
      </w:r>
      <w:proofErr w:type="spellStart"/>
      <w:r w:rsidR="00E64572">
        <w:rPr>
          <w:rFonts w:ascii="Comic Sans MS" w:hAnsi="Comic Sans MS"/>
          <w:sz w:val="28"/>
          <w:lang w:val="fi-FI"/>
        </w:rPr>
        <w:t>Meritetille</w:t>
      </w:r>
      <w:proofErr w:type="spellEnd"/>
      <w:r w:rsidR="00E64572">
        <w:rPr>
          <w:rFonts w:ascii="Comic Sans MS" w:hAnsi="Comic Sans MS"/>
          <w:sz w:val="28"/>
          <w:lang w:val="fi-FI"/>
        </w:rPr>
        <w:t xml:space="preserve">. </w:t>
      </w:r>
    </w:p>
    <w:p w:rsidR="00FC10B9" w:rsidRDefault="00FC10B9" w:rsidP="00963D40">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13" name="Kuva 4"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950AFA" w:rsidRDefault="00950AFA" w:rsidP="00963D40">
      <w:pPr>
        <w:rPr>
          <w:rFonts w:ascii="Comic Sans MS" w:hAnsi="Comic Sans MS"/>
          <w:sz w:val="28"/>
          <w:lang w:val="fi-FI"/>
        </w:rPr>
      </w:pPr>
      <w:r>
        <w:rPr>
          <w:rFonts w:ascii="Comic Sans MS" w:hAnsi="Comic Sans MS"/>
          <w:sz w:val="28"/>
          <w:lang w:val="fi-FI"/>
        </w:rPr>
        <w:lastRenderedPageBreak/>
        <w:t xml:space="preserve">Vanhan valtakunnan jälkipuoliskolta alkaen koristellut haudat eivät enää olleet ovin piiriin kuuluneen yläluokan yksinoikeus. Pääkaupungin nekropolin </w:t>
      </w:r>
      <w:r w:rsidR="00447DF4">
        <w:rPr>
          <w:rFonts w:ascii="Comic Sans MS" w:hAnsi="Comic Sans MS"/>
          <w:sz w:val="28"/>
          <w:lang w:val="fi-FI"/>
        </w:rPr>
        <w:t>esikuvaa jäljite</w:t>
      </w:r>
      <w:r w:rsidR="00F90749">
        <w:rPr>
          <w:rFonts w:ascii="Comic Sans MS" w:hAnsi="Comic Sans MS"/>
          <w:sz w:val="28"/>
          <w:lang w:val="fi-FI"/>
        </w:rPr>
        <w:t xml:space="preserve">ttiin tuolloin myös maakunnissa, jonne rakennettiin monumentaalihautoja. Koska maasto ei kaikkialla sallinut </w:t>
      </w:r>
      <w:proofErr w:type="spellStart"/>
      <w:r w:rsidR="00F90749">
        <w:rPr>
          <w:rFonts w:ascii="Comic Sans MS" w:hAnsi="Comic Sans MS"/>
          <w:sz w:val="28"/>
          <w:lang w:val="fi-FI"/>
        </w:rPr>
        <w:t>mastabojen</w:t>
      </w:r>
      <w:proofErr w:type="spellEnd"/>
      <w:r w:rsidR="00F90749">
        <w:rPr>
          <w:rFonts w:ascii="Comic Sans MS" w:hAnsi="Comic Sans MS"/>
          <w:sz w:val="28"/>
          <w:lang w:val="fi-FI"/>
        </w:rPr>
        <w:t xml:space="preserve"> rakentamista, hautakappelit toteutettiin usein kalliohautoina</w:t>
      </w:r>
    </w:p>
    <w:p w:rsidR="0083607C" w:rsidRDefault="0083607C" w:rsidP="00963D40">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14" name="Kuva 5"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84159D" w:rsidRDefault="0084159D" w:rsidP="0084159D">
      <w:pPr>
        <w:pStyle w:val="Alaotsikko"/>
        <w:rPr>
          <w:lang w:val="fi-FI"/>
        </w:rPr>
      </w:pPr>
      <w:r>
        <w:rPr>
          <w:lang w:val="fi-FI"/>
        </w:rPr>
        <w:t xml:space="preserve">Uhripöytäkuva ja valeovi </w:t>
      </w:r>
    </w:p>
    <w:p w:rsidR="0084159D" w:rsidRDefault="0084159D" w:rsidP="0084159D">
      <w:pPr>
        <w:rPr>
          <w:rFonts w:ascii="Comic Sans MS" w:hAnsi="Comic Sans MS"/>
          <w:sz w:val="28"/>
          <w:lang w:val="fi-FI"/>
        </w:rPr>
      </w:pPr>
      <w:r>
        <w:rPr>
          <w:rFonts w:ascii="Comic Sans MS" w:hAnsi="Comic Sans MS"/>
          <w:sz w:val="28"/>
          <w:lang w:val="fi-FI"/>
        </w:rPr>
        <w:t xml:space="preserve">Vanhimmat esimerkit </w:t>
      </w:r>
      <w:r w:rsidR="001F273C">
        <w:rPr>
          <w:rFonts w:ascii="Comic Sans MS" w:hAnsi="Comic Sans MS"/>
          <w:sz w:val="28"/>
          <w:lang w:val="fi-FI"/>
        </w:rPr>
        <w:t xml:space="preserve">hautakappelin koristelusta ovat kolmannen dynastian ajalta ja neljännen dynastian alusta. Ensivaiheessa kuvat eivät vielä muodostaneet yhtenäistä sarjaa. Eräät kuva-aiheet esitettiin viitteellisesti </w:t>
      </w:r>
      <w:r w:rsidR="001701A4">
        <w:rPr>
          <w:rFonts w:ascii="Comic Sans MS" w:hAnsi="Comic Sans MS"/>
          <w:noProof/>
          <w:sz w:val="28"/>
        </w:rPr>
        <w:drawing>
          <wp:inline distT="0" distB="0" distL="0" distR="0">
            <wp:extent cx="346710" cy="441045"/>
            <wp:effectExtent l="0" t="0" r="0" b="0"/>
            <wp:docPr id="18" name="Kuva 17" descr="av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in.png"/>
                    <pic:cNvPicPr/>
                  </pic:nvPicPr>
                  <pic:blipFill>
                    <a:blip r:embed="rId10" cstate="print"/>
                    <a:stretch>
                      <a:fillRect/>
                    </a:stretch>
                  </pic:blipFill>
                  <pic:spPr>
                    <a:xfrm>
                      <a:off x="0" y="0"/>
                      <a:ext cx="346923" cy="441316"/>
                    </a:xfrm>
                    <a:prstGeom prst="rect">
                      <a:avLst/>
                    </a:prstGeom>
                  </pic:spPr>
                </pic:pic>
              </a:graphicData>
            </a:graphic>
          </wp:inline>
        </w:drawing>
      </w:r>
      <w:r w:rsidR="001701A4">
        <w:rPr>
          <w:rFonts w:ascii="Comic Sans MS" w:hAnsi="Comic Sans MS"/>
          <w:sz w:val="28"/>
          <w:lang w:val="fi-FI"/>
        </w:rPr>
        <w:t xml:space="preserve"> </w:t>
      </w:r>
      <w:r w:rsidR="001F273C">
        <w:rPr>
          <w:rFonts w:ascii="Comic Sans MS" w:hAnsi="Comic Sans MS"/>
          <w:sz w:val="28"/>
          <w:lang w:val="fi-FI"/>
        </w:rPr>
        <w:t xml:space="preserve">avainteemoina. Tärkein ja vanhin </w:t>
      </w:r>
      <w:r w:rsidR="001701A4">
        <w:rPr>
          <w:rFonts w:ascii="Comic Sans MS" w:hAnsi="Comic Sans MS"/>
          <w:sz w:val="28"/>
          <w:lang w:val="fi-FI"/>
        </w:rPr>
        <w:t xml:space="preserve">tämän lajin edustaja on uhripöytäkuva, joka esittää vainajaa uhripöydän ääressä ja jota tavataan aluksi hautarakennuksen ulkopuolella uhripöydässä ja myöhemmin haudan valeovessa. </w:t>
      </w:r>
    </w:p>
    <w:p w:rsidR="001701A4" w:rsidRDefault="001701A4" w:rsidP="0084159D">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19" name="Kuva 6"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7D1761" w:rsidRDefault="007D1761" w:rsidP="0084159D">
      <w:pPr>
        <w:rPr>
          <w:rFonts w:ascii="Comic Sans MS" w:hAnsi="Comic Sans MS"/>
          <w:sz w:val="28"/>
          <w:lang w:val="fi-FI"/>
        </w:rPr>
      </w:pPr>
      <w:r w:rsidRPr="00B77375">
        <w:rPr>
          <w:rFonts w:ascii="Comic Sans MS" w:hAnsi="Comic Sans MS"/>
          <w:b/>
          <w:sz w:val="28"/>
          <w:lang w:val="fi-FI"/>
        </w:rPr>
        <w:t>Tyypiltään vanhin</w:t>
      </w:r>
      <w:r w:rsidR="0068227A" w:rsidRPr="00B77375">
        <w:rPr>
          <w:rFonts w:ascii="Comic Sans MS" w:hAnsi="Comic Sans MS"/>
          <w:b/>
          <w:sz w:val="28"/>
          <w:lang w:val="fi-FI"/>
        </w:rPr>
        <w:t xml:space="preserve"> </w:t>
      </w:r>
      <w:r w:rsidRPr="00B77375">
        <w:rPr>
          <w:rFonts w:ascii="Comic Sans MS" w:hAnsi="Comic Sans MS"/>
          <w:b/>
          <w:sz w:val="28"/>
          <w:lang w:val="fi-FI"/>
        </w:rPr>
        <w:t xml:space="preserve">uhripöytäkuva esittää vainajaa pöydän vasemmalla </w:t>
      </w:r>
      <w:r w:rsidR="0068227A" w:rsidRPr="00B77375">
        <w:rPr>
          <w:rFonts w:ascii="Comic Sans MS" w:hAnsi="Comic Sans MS"/>
          <w:b/>
          <w:sz w:val="28"/>
          <w:lang w:val="fi-FI"/>
        </w:rPr>
        <w:t>puolella. Hän on ojentanut oikean kätensä pöydälle levitettyjä leipiä kohti ja nostanut vasemman kätensä rinnalleen. Tässä ovatkin jo kaikki kuvan tulkintaan tarvittavat keskeiset tiedot</w:t>
      </w:r>
      <w:r w:rsidR="0068227A">
        <w:rPr>
          <w:rFonts w:ascii="Comic Sans MS" w:hAnsi="Comic Sans MS"/>
          <w:sz w:val="28"/>
          <w:lang w:val="fi-FI"/>
        </w:rPr>
        <w:t xml:space="preserve">. </w:t>
      </w:r>
      <w:r w:rsidR="00B77375">
        <w:rPr>
          <w:rFonts w:ascii="Comic Sans MS" w:hAnsi="Comic Sans MS"/>
          <w:sz w:val="28"/>
          <w:lang w:val="fi-FI"/>
        </w:rPr>
        <w:t xml:space="preserve">Piirtokirjoituksessa mainitut vainajan nimi ja titteli kertovat hänen asemansa maanpäällisessä elämässä. Kuva osoittaa myös, että hauta palveli vainajaa hänen iankaikkisena </w:t>
      </w:r>
      <w:r w:rsidR="00955CE3">
        <w:rPr>
          <w:rFonts w:ascii="Comic Sans MS" w:hAnsi="Comic Sans MS"/>
          <w:sz w:val="28"/>
          <w:lang w:val="fi-FI"/>
        </w:rPr>
        <w:t xml:space="preserve">kotinaan. Uhrilahjat on lueteltu kuvin ja sanoin ja eritelty lisäksi lajin ja määrän mukaan. Tällaisella jo varhain yhdenmukaistetulla merkintätavalla on määrätty, millaisia uhrilahjoja haudassa lepäävälle henkilölle on päivittäin tuotava. </w:t>
      </w:r>
    </w:p>
    <w:p w:rsidR="00955CE3" w:rsidRDefault="00955CE3" w:rsidP="0084159D">
      <w:pPr>
        <w:rPr>
          <w:rFonts w:ascii="Comic Sans MS" w:hAnsi="Comic Sans MS"/>
          <w:sz w:val="28"/>
          <w:lang w:val="fi-FI"/>
        </w:rPr>
      </w:pPr>
      <w:r>
        <w:rPr>
          <w:rFonts w:ascii="Comic Sans MS" w:hAnsi="Comic Sans MS"/>
          <w:noProof/>
          <w:sz w:val="28"/>
        </w:rPr>
        <w:lastRenderedPageBreak/>
        <w:drawing>
          <wp:inline distT="0" distB="0" distL="0" distR="0">
            <wp:extent cx="4683125" cy="182880"/>
            <wp:effectExtent l="19050" t="0" r="3175" b="0"/>
            <wp:docPr id="20" name="Kuva 7"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DC0DBD" w:rsidRDefault="00DC0DBD" w:rsidP="0084159D">
      <w:pPr>
        <w:rPr>
          <w:rFonts w:ascii="Comic Sans MS" w:hAnsi="Comic Sans MS"/>
          <w:sz w:val="28"/>
          <w:lang w:val="fi-FI"/>
        </w:rPr>
      </w:pPr>
      <w:r>
        <w:rPr>
          <w:rFonts w:ascii="Comic Sans MS" w:hAnsi="Comic Sans MS"/>
          <w:sz w:val="28"/>
          <w:lang w:val="fi-FI"/>
        </w:rPr>
        <w:t xml:space="preserve">Uhripöytäkuva on hautakappelin kaiken seinäkoristelun lähtökohta. </w:t>
      </w:r>
      <w:r w:rsidRPr="00631E72">
        <w:rPr>
          <w:rFonts w:ascii="Comic Sans MS" w:hAnsi="Comic Sans MS"/>
          <w:b/>
          <w:sz w:val="28"/>
          <w:lang w:val="fi-FI"/>
        </w:rPr>
        <w:t xml:space="preserve">Uhrilahjojen saanti on varmistettu kuvamagian keinoin siltä varalta, että uhripöytäkuvan luettelossa mainitut uhrilahjat eivät päivittäin saapuisikaan määräaikaan </w:t>
      </w:r>
      <w:r w:rsidR="00631E72" w:rsidRPr="00631E72">
        <w:rPr>
          <w:rFonts w:ascii="Comic Sans MS" w:hAnsi="Comic Sans MS"/>
          <w:b/>
          <w:sz w:val="28"/>
          <w:lang w:val="fi-FI"/>
        </w:rPr>
        <w:t>mennessä tai että uhripalvelu joskus kaukaisessa tulevaisuudessa tyystin lakkaisi.</w:t>
      </w:r>
      <w:r w:rsidR="00631E72">
        <w:rPr>
          <w:rFonts w:ascii="Comic Sans MS" w:hAnsi="Comic Sans MS"/>
          <w:sz w:val="28"/>
          <w:lang w:val="fi-FI"/>
        </w:rPr>
        <w:t xml:space="preserve"> Uhripöytäkuvan ympärillä on tätä tarkoitusta varten kuvia, joilla pyrittiin huolehtimaan uhritoimitusten jatkumisesta. Kuvissa on uhrilahjojen tuojia </w:t>
      </w:r>
      <w:proofErr w:type="gramStart"/>
      <w:r w:rsidR="00631E72">
        <w:rPr>
          <w:rFonts w:ascii="Comic Sans MS" w:hAnsi="Comic Sans MS"/>
          <w:sz w:val="28"/>
          <w:lang w:val="fi-FI"/>
        </w:rPr>
        <w:t>uhreineen  ja</w:t>
      </w:r>
      <w:proofErr w:type="gramEnd"/>
      <w:r w:rsidR="00631E72">
        <w:rPr>
          <w:rFonts w:ascii="Comic Sans MS" w:hAnsi="Comic Sans MS"/>
          <w:sz w:val="28"/>
          <w:lang w:val="fi-FI"/>
        </w:rPr>
        <w:t xml:space="preserve"> myöhemmällä ajalla myös juonellisesti toisiinsa liittyviä kuvasarjoja uhrattavaksi tarkoitettujen lahjojen tuotannon vaiheista. </w:t>
      </w:r>
    </w:p>
    <w:p w:rsidR="001F2217" w:rsidRDefault="001F2217" w:rsidP="0084159D">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21" name="Kuva 8"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C77853" w:rsidRDefault="00313035" w:rsidP="0084159D">
      <w:pPr>
        <w:rPr>
          <w:rFonts w:ascii="Comic Sans MS" w:hAnsi="Comic Sans MS"/>
          <w:sz w:val="28"/>
          <w:lang w:val="fi-FI"/>
        </w:rPr>
      </w:pPr>
      <w:r>
        <w:rPr>
          <w:rFonts w:ascii="Comic Sans MS" w:hAnsi="Comic Sans MS"/>
          <w:sz w:val="28"/>
          <w:lang w:val="fi-FI"/>
        </w:rPr>
        <w:t xml:space="preserve">Uhrilahjojen kuvat sekä kuvat siitä, miten papit luovuttavat uhreja, olivat aluksi valeovessa. </w:t>
      </w:r>
      <w:r w:rsidR="00241E8B">
        <w:rPr>
          <w:rFonts w:ascii="Comic Sans MS" w:hAnsi="Comic Sans MS"/>
          <w:sz w:val="28"/>
          <w:lang w:val="fi-FI"/>
        </w:rPr>
        <w:t xml:space="preserve">Näiden kuvien lisäksi siellä oli uhripöytäkuva. Myöhemmin kuvat levisivät valeovesta hautakappelin viereisille seinille ja lopulta kappelin etelä- ja itäseinälle, kunnes ne lopulta </w:t>
      </w:r>
      <w:r w:rsidR="002D027B">
        <w:rPr>
          <w:rFonts w:ascii="Comic Sans MS" w:hAnsi="Comic Sans MS"/>
          <w:sz w:val="28"/>
          <w:lang w:val="fi-FI"/>
        </w:rPr>
        <w:t xml:space="preserve">peittivät koko kulttikammion. </w:t>
      </w:r>
    </w:p>
    <w:p w:rsidR="002D027B" w:rsidRDefault="002D027B" w:rsidP="0084159D">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24" name="Kuva 9"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C77853" w:rsidRDefault="00C462E4" w:rsidP="0084159D">
      <w:pPr>
        <w:rPr>
          <w:rFonts w:ascii="Comic Sans MS" w:hAnsi="Comic Sans MS"/>
          <w:sz w:val="28"/>
          <w:lang w:val="fi-FI"/>
        </w:rPr>
      </w:pPr>
      <w:r>
        <w:rPr>
          <w:rFonts w:ascii="Comic Sans MS" w:hAnsi="Comic Sans MS"/>
          <w:sz w:val="28"/>
          <w:lang w:val="fi-FI"/>
        </w:rPr>
        <w:t xml:space="preserve">Varhaisten hautakappeleiden kuva-aiheina käytettiin lähinnä uhrien kantajien kulkueita sekä </w:t>
      </w:r>
      <w:r w:rsidR="00B4211D">
        <w:rPr>
          <w:rFonts w:ascii="Comic Sans MS" w:hAnsi="Comic Sans MS"/>
          <w:noProof/>
          <w:sz w:val="28"/>
        </w:rPr>
        <w:drawing>
          <wp:inline distT="0" distB="0" distL="0" distR="0">
            <wp:extent cx="664762" cy="469098"/>
            <wp:effectExtent l="19050" t="0" r="1988" b="0"/>
            <wp:docPr id="27" name="Kuva 11" descr="C:\Users\TEMP.LENOVO-PC.018\AppData\Local\Microsoft\Windows\INetCache\IE\A6UB3UHA\250px-SalersBreed_Cow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MP.LENOVO-PC.018\AppData\Local\Microsoft\Windows\INetCache\IE\A6UB3UHA\250px-SalersBreed_Cow_5[1].jpg"/>
                    <pic:cNvPicPr>
                      <a:picLocks noChangeAspect="1" noChangeArrowheads="1"/>
                    </pic:cNvPicPr>
                  </pic:nvPicPr>
                  <pic:blipFill>
                    <a:blip r:embed="rId11" cstate="print"/>
                    <a:srcRect/>
                    <a:stretch>
                      <a:fillRect/>
                    </a:stretch>
                  </pic:blipFill>
                  <pic:spPr bwMode="auto">
                    <a:xfrm>
                      <a:off x="0" y="0"/>
                      <a:ext cx="664740" cy="469083"/>
                    </a:xfrm>
                    <a:prstGeom prst="rect">
                      <a:avLst/>
                    </a:prstGeom>
                    <a:noFill/>
                    <a:ln w="9525">
                      <a:noFill/>
                      <a:miter lim="800000"/>
                      <a:headEnd/>
                      <a:tailEnd/>
                    </a:ln>
                  </pic:spPr>
                </pic:pic>
              </a:graphicData>
            </a:graphic>
          </wp:inline>
        </w:drawing>
      </w:r>
      <w:r>
        <w:rPr>
          <w:rFonts w:ascii="Comic Sans MS" w:hAnsi="Comic Sans MS"/>
          <w:sz w:val="28"/>
          <w:lang w:val="fi-FI"/>
        </w:rPr>
        <w:t xml:space="preserve">nautojen </w:t>
      </w:r>
      <w:r w:rsidR="00B4211D">
        <w:rPr>
          <w:rFonts w:ascii="Comic Sans MS" w:hAnsi="Comic Sans MS"/>
          <w:sz w:val="28"/>
          <w:lang w:val="fi-FI"/>
        </w:rPr>
        <w:t xml:space="preserve">teurastusta. </w:t>
      </w:r>
      <w:proofErr w:type="gramStart"/>
      <w:r w:rsidR="00B4211D">
        <w:rPr>
          <w:rFonts w:ascii="Comic Sans MS" w:hAnsi="Comic Sans MS"/>
          <w:sz w:val="28"/>
          <w:lang w:val="fi-FI"/>
        </w:rPr>
        <w:t>Uhripöytäkuvaan verrattuina varhaisten hautakappeleiden</w:t>
      </w:r>
      <w:r w:rsidR="00C24306">
        <w:rPr>
          <w:rFonts w:ascii="Comic Sans MS" w:hAnsi="Comic Sans MS"/>
          <w:sz w:val="28"/>
          <w:lang w:val="fi-FI"/>
        </w:rPr>
        <w:t xml:space="preserve"> suoraviivainen esitys uhrilahjaluettelon sisällöstä.</w:t>
      </w:r>
      <w:proofErr w:type="gramEnd"/>
      <w:r w:rsidR="00C24306">
        <w:rPr>
          <w:rFonts w:ascii="Comic Sans MS" w:hAnsi="Comic Sans MS"/>
          <w:sz w:val="28"/>
          <w:lang w:val="fi-FI"/>
        </w:rPr>
        <w:t xml:space="preserve"> Näiden kuvien päätehtävänä oli varmistaa </w:t>
      </w:r>
      <w:proofErr w:type="gramStart"/>
      <w:r w:rsidR="00C24306">
        <w:rPr>
          <w:rFonts w:ascii="Comic Sans MS" w:hAnsi="Comic Sans MS"/>
          <w:sz w:val="28"/>
          <w:lang w:val="fi-FI"/>
        </w:rPr>
        <w:t xml:space="preserve">uhrattavien </w:t>
      </w:r>
      <w:r w:rsidR="00B4211D">
        <w:rPr>
          <w:rFonts w:ascii="Comic Sans MS" w:hAnsi="Comic Sans MS"/>
          <w:sz w:val="28"/>
          <w:lang w:val="fi-FI"/>
        </w:rPr>
        <w:t xml:space="preserve"> </w:t>
      </w:r>
      <w:r w:rsidR="00583A5A">
        <w:rPr>
          <w:rFonts w:ascii="Comic Sans MS" w:hAnsi="Comic Sans MS"/>
          <w:sz w:val="28"/>
          <w:lang w:val="fi-FI"/>
        </w:rPr>
        <w:t>tuotteiden</w:t>
      </w:r>
      <w:proofErr w:type="gramEnd"/>
      <w:r w:rsidR="00583A5A">
        <w:rPr>
          <w:rFonts w:ascii="Comic Sans MS" w:hAnsi="Comic Sans MS"/>
          <w:sz w:val="28"/>
          <w:lang w:val="fi-FI"/>
        </w:rPr>
        <w:t xml:space="preserve"> viljely, kasvatus tai valmistus.</w:t>
      </w:r>
    </w:p>
    <w:p w:rsidR="00583A5A" w:rsidRDefault="00583A5A" w:rsidP="0084159D">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28" name="Kuva 12"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7F77EA" w:rsidRDefault="008844DD" w:rsidP="0084159D">
      <w:pPr>
        <w:rPr>
          <w:rFonts w:ascii="Comic Sans MS" w:hAnsi="Comic Sans MS"/>
          <w:sz w:val="28"/>
          <w:lang w:val="fi-FI"/>
        </w:rPr>
      </w:pPr>
      <w:r>
        <w:rPr>
          <w:rFonts w:ascii="Comic Sans MS" w:hAnsi="Comic Sans MS"/>
          <w:sz w:val="28"/>
          <w:lang w:val="fi-FI"/>
        </w:rPr>
        <w:lastRenderedPageBreak/>
        <w:t>Uhrilahjojen kuvallisesti ilmaistu tuotantoja luovutus haudan omistajalle esittävät maanpäällisiä t</w:t>
      </w:r>
      <w:r w:rsidR="00AC0FA4">
        <w:rPr>
          <w:rFonts w:ascii="Comic Sans MS" w:hAnsi="Comic Sans MS"/>
          <w:sz w:val="28"/>
          <w:lang w:val="fi-FI"/>
        </w:rPr>
        <w:t xml:space="preserve">oimia, jotka palvelevat tuonpuoleiseen siirtynyttä vainajaa. </w:t>
      </w:r>
      <w:proofErr w:type="gramStart"/>
      <w:r w:rsidR="00AC0FA4">
        <w:rPr>
          <w:rFonts w:ascii="Comic Sans MS" w:hAnsi="Comic Sans MS"/>
          <w:sz w:val="28"/>
          <w:lang w:val="fi-FI"/>
        </w:rPr>
        <w:t xml:space="preserve">Kuvat, jotka esittävät haudatun tuonpuoleista elämää ja hänen yhteiskunnallista asemaansa tuonpuoleisessa, </w:t>
      </w:r>
      <w:r w:rsidR="001117A5">
        <w:rPr>
          <w:rFonts w:ascii="Comic Sans MS" w:hAnsi="Comic Sans MS"/>
          <w:sz w:val="28"/>
          <w:lang w:val="fi-FI"/>
        </w:rPr>
        <w:t>yleistyivät viidennen dynastian aikana ja saivat tasaveroisen aseman kuvien rinnalla, joissa kerrotaan uhrien toimittamisesta</w:t>
      </w:r>
      <w:r w:rsidR="00550AD3">
        <w:rPr>
          <w:rFonts w:ascii="Comic Sans MS" w:hAnsi="Comic Sans MS"/>
          <w:sz w:val="28"/>
          <w:lang w:val="fi-FI"/>
        </w:rPr>
        <w:t xml:space="preserve"> </w:t>
      </w:r>
      <w:r w:rsidR="001117A5">
        <w:rPr>
          <w:rFonts w:ascii="Comic Sans MS" w:hAnsi="Comic Sans MS"/>
          <w:sz w:val="28"/>
          <w:lang w:val="fi-FI"/>
        </w:rPr>
        <w:t>vainajalle.</w:t>
      </w:r>
      <w:proofErr w:type="gramEnd"/>
      <w:r w:rsidR="001117A5">
        <w:rPr>
          <w:rFonts w:ascii="Comic Sans MS" w:hAnsi="Comic Sans MS"/>
          <w:sz w:val="28"/>
          <w:lang w:val="fi-FI"/>
        </w:rPr>
        <w:t xml:space="preserve"> </w:t>
      </w:r>
      <w:r w:rsidR="00550AD3">
        <w:rPr>
          <w:rFonts w:ascii="Comic Sans MS" w:hAnsi="Comic Sans MS"/>
          <w:sz w:val="28"/>
          <w:lang w:val="fi-FI"/>
        </w:rPr>
        <w:t xml:space="preserve">Uudet kuvasarjat nousivat tällöin selvästi esiin kulttikammioiden kuvituksessa. </w:t>
      </w:r>
    </w:p>
    <w:p w:rsidR="00550AD3" w:rsidRDefault="00550AD3" w:rsidP="0084159D">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29" name="Kuva 13"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58618D" w:rsidRDefault="0058618D" w:rsidP="0058618D">
      <w:pPr>
        <w:pStyle w:val="Alaotsikko"/>
        <w:rPr>
          <w:lang w:val="fi-FI"/>
        </w:rPr>
      </w:pPr>
      <w:r>
        <w:rPr>
          <w:lang w:val="fi-FI"/>
        </w:rPr>
        <w:t xml:space="preserve">Kuvakentän jako ajassa ja tilassa </w:t>
      </w:r>
    </w:p>
    <w:p w:rsidR="0058618D" w:rsidRPr="00061B8E" w:rsidRDefault="0058618D" w:rsidP="0058618D">
      <w:pPr>
        <w:rPr>
          <w:rFonts w:ascii="Comic Sans MS" w:hAnsi="Comic Sans MS"/>
          <w:b/>
          <w:sz w:val="28"/>
          <w:lang w:val="fi-FI"/>
        </w:rPr>
      </w:pPr>
      <w:r>
        <w:rPr>
          <w:rFonts w:ascii="Comic Sans MS" w:hAnsi="Comic Sans MS"/>
          <w:sz w:val="28"/>
          <w:lang w:val="fi-FI"/>
        </w:rPr>
        <w:t xml:space="preserve">Vanhan valtakunnan hautojen kuvat esittävät vainajan tuonpuoleista elämää. Kuvien sisältä palvelee tätä nimenomaista tarkoitusta. Koska kaikkia ei-kuninkaallisia </w:t>
      </w:r>
      <w:proofErr w:type="spellStart"/>
      <w:r>
        <w:rPr>
          <w:rFonts w:ascii="Comic Sans MS" w:hAnsi="Comic Sans MS"/>
          <w:sz w:val="28"/>
          <w:lang w:val="fi-FI"/>
        </w:rPr>
        <w:t>koskeavat</w:t>
      </w:r>
      <w:proofErr w:type="spellEnd"/>
      <w:r>
        <w:rPr>
          <w:rFonts w:ascii="Comic Sans MS" w:hAnsi="Comic Sans MS"/>
          <w:sz w:val="28"/>
          <w:lang w:val="fi-FI"/>
        </w:rPr>
        <w:t xml:space="preserve"> käsitykset tuonpuoleisesta elämästä olivat olennaisilta osiltaan samat, visiirien, korkeiden valtion virkamiesten, hovilaulajien, kuninkaallisten partureiden ja käsityöläisten hautojen kuvavalikoimassa ei ole suurta vaihtelua. </w:t>
      </w:r>
      <w:r w:rsidRPr="00061B8E">
        <w:rPr>
          <w:rFonts w:ascii="Comic Sans MS" w:hAnsi="Comic Sans MS"/>
          <w:b/>
          <w:sz w:val="28"/>
          <w:lang w:val="fi-FI"/>
        </w:rPr>
        <w:t>Tärkein ero on esitystavassa, joka valittiin haudan koon ja käytettävissä olevan seinätilan mukaan ja riippui myös haudan teettäjän taloudellisista mahdollisuuksista.</w:t>
      </w:r>
    </w:p>
    <w:p w:rsidR="0058618D" w:rsidRDefault="00061B8E" w:rsidP="0058618D">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30" name="Kuva 14"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E034DB" w:rsidRDefault="00E034DB" w:rsidP="0058618D">
      <w:pPr>
        <w:rPr>
          <w:rFonts w:ascii="Comic Sans MS" w:hAnsi="Comic Sans MS"/>
          <w:sz w:val="28"/>
          <w:lang w:val="fi-FI"/>
        </w:rPr>
      </w:pPr>
      <w:r>
        <w:rPr>
          <w:rFonts w:ascii="Comic Sans MS" w:hAnsi="Comic Sans MS"/>
          <w:sz w:val="28"/>
          <w:lang w:val="fi-FI"/>
        </w:rPr>
        <w:t xml:space="preserve">Kuvituksiin tarkoitetut hautakappelin seinäpinnat jäsennettiin vanhassa valtakunnassa hyvin tarkasti. Seinä jaettiin kuvakenttiin ja kuvakenttien välille luotiin tietyt viitesuhteet. Tärkein kuvaseinän jäsennysperuste oli vaakavyöhyke. Yhdellä seinäpinnalla oli yleensä useita tällaisia </w:t>
      </w:r>
      <w:r w:rsidR="00C130B6">
        <w:rPr>
          <w:rFonts w:ascii="Comic Sans MS" w:hAnsi="Comic Sans MS"/>
          <w:sz w:val="28"/>
          <w:lang w:val="fi-FI"/>
        </w:rPr>
        <w:t xml:space="preserve">kerroksia. Tavallisesti kerrokset olivat samankorkuisia. Vaakavyöhykkeitä rajoitti sivuilla pysty suorakulmainen kenttä, joka ulottui koko seinän korkeudelle. Siinä oli luonnollista kokoa suurempi </w:t>
      </w:r>
      <w:r w:rsidR="00C130B6">
        <w:rPr>
          <w:rFonts w:ascii="Comic Sans MS" w:hAnsi="Comic Sans MS"/>
          <w:sz w:val="28"/>
          <w:lang w:val="fi-FI"/>
        </w:rPr>
        <w:lastRenderedPageBreak/>
        <w:t xml:space="preserve">kuva haudan rakennuttajasta. Hänen kuvansa sulkivat sisäänsä vaakavyöhykkeiden esittämät tapahtumat. Vaakavyöhykkeiden yksittäisiä tapahtumia esittävät kuvat muodostivat ryhmiä ja kerronnallisia sarjoja. Kuvitukseen käytettävissä olevasta seinäalasta riippuen tapahtumat kuvattiin enemmän tai vähemmän tiiviisti. Tapahtumat voitiin esittää kiteytetysti tai pitkinä kertovina kuvasarjoina. </w:t>
      </w:r>
    </w:p>
    <w:p w:rsidR="00C130B6" w:rsidRDefault="00C130B6" w:rsidP="0058618D">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31" name="Kuva 15"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CF20A1" w:rsidRDefault="00CF20A1" w:rsidP="0058618D">
      <w:pPr>
        <w:rPr>
          <w:rFonts w:ascii="Comic Sans MS" w:hAnsi="Comic Sans MS"/>
          <w:sz w:val="28"/>
          <w:lang w:val="fi-FI"/>
        </w:rPr>
      </w:pPr>
      <w:r>
        <w:rPr>
          <w:rFonts w:ascii="Comic Sans MS" w:hAnsi="Comic Sans MS"/>
          <w:sz w:val="28"/>
          <w:lang w:val="fi-FI"/>
        </w:rPr>
        <w:t xml:space="preserve">Haudan </w:t>
      </w:r>
      <w:proofErr w:type="spellStart"/>
      <w:r>
        <w:rPr>
          <w:rFonts w:ascii="Comic Sans MS" w:hAnsi="Comic Sans MS"/>
          <w:sz w:val="28"/>
          <w:lang w:val="fi-FI"/>
        </w:rPr>
        <w:t>rakunnuttajan</w:t>
      </w:r>
      <w:proofErr w:type="spellEnd"/>
      <w:r>
        <w:rPr>
          <w:rFonts w:ascii="Comic Sans MS" w:hAnsi="Comic Sans MS"/>
          <w:sz w:val="28"/>
          <w:lang w:val="fi-FI"/>
        </w:rPr>
        <w:t xml:space="preserve"> kuvaa ei ollut sidottu tiettyyn aikaan, mutta vaakavyöhykkeissä aika ilmaistiin sijoittamalla varhaisimmat tapahtumat ylempään ja myöhemmät alempaan kerrokseen. Viljan viljelyä esittävät kuvat ovat mainioita esimerkkejä kronologian toteutuksesta. Tapahtumat on järjestetty vuodenaikojen mukaan. Niissä nähdään toinen toisensa jälkeen </w:t>
      </w:r>
      <w:r w:rsidR="00017EBC">
        <w:rPr>
          <w:rFonts w:ascii="Comic Sans MS" w:hAnsi="Comic Sans MS"/>
          <w:sz w:val="28"/>
          <w:lang w:val="fi-FI"/>
        </w:rPr>
        <w:t xml:space="preserve">kyntö, kylvö, laihon kasvu, sadonkorjuu, puinti, viljan varastointi sekä sadon kirjaaminen. Tapahtumasarjaa seuraavissa kuvissa kerrotaan </w:t>
      </w:r>
      <w:r w:rsidR="002935DD">
        <w:rPr>
          <w:rFonts w:ascii="Comic Sans MS" w:hAnsi="Comic Sans MS"/>
          <w:sz w:val="28"/>
          <w:lang w:val="fi-FI"/>
        </w:rPr>
        <w:t xml:space="preserve">viljan jatkojalostuksesta </w:t>
      </w:r>
      <w:r w:rsidR="002935DD">
        <w:rPr>
          <w:rFonts w:ascii="Comic Sans MS" w:hAnsi="Comic Sans MS"/>
          <w:noProof/>
          <w:sz w:val="28"/>
        </w:rPr>
        <w:drawing>
          <wp:inline distT="0" distB="0" distL="0" distR="0">
            <wp:extent cx="927778" cy="620202"/>
            <wp:effectExtent l="19050" t="0" r="5672" b="0"/>
            <wp:docPr id="32" name="Kuva 16" descr="C:\Users\TEMP.LENOVO-PC.018\AppData\Local\Microsoft\Windows\INetCache\IE\75SBA1AM\bread-2218233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EMP.LENOVO-PC.018\AppData\Local\Microsoft\Windows\INetCache\IE\75SBA1AM\bread-2218233_960_720[1].jpg"/>
                    <pic:cNvPicPr>
                      <a:picLocks noChangeAspect="1" noChangeArrowheads="1"/>
                    </pic:cNvPicPr>
                  </pic:nvPicPr>
                  <pic:blipFill>
                    <a:blip r:embed="rId12" cstate="print"/>
                    <a:srcRect/>
                    <a:stretch>
                      <a:fillRect/>
                    </a:stretch>
                  </pic:blipFill>
                  <pic:spPr bwMode="auto">
                    <a:xfrm>
                      <a:off x="0" y="0"/>
                      <a:ext cx="931436" cy="622647"/>
                    </a:xfrm>
                    <a:prstGeom prst="rect">
                      <a:avLst/>
                    </a:prstGeom>
                    <a:noFill/>
                    <a:ln w="9525">
                      <a:noFill/>
                      <a:miter lim="800000"/>
                      <a:headEnd/>
                      <a:tailEnd/>
                    </a:ln>
                  </pic:spPr>
                </pic:pic>
              </a:graphicData>
            </a:graphic>
          </wp:inline>
        </w:drawing>
      </w:r>
      <w:r w:rsidR="002935DD">
        <w:rPr>
          <w:rFonts w:ascii="Comic Sans MS" w:hAnsi="Comic Sans MS"/>
          <w:sz w:val="28"/>
          <w:lang w:val="fi-FI"/>
        </w:rPr>
        <w:t xml:space="preserve"> leiväksi ja </w:t>
      </w:r>
      <w:r w:rsidR="002935DD">
        <w:rPr>
          <w:rFonts w:ascii="Comic Sans MS" w:hAnsi="Comic Sans MS"/>
          <w:noProof/>
          <w:sz w:val="28"/>
        </w:rPr>
        <w:drawing>
          <wp:inline distT="0" distB="0" distL="0" distR="0">
            <wp:extent cx="435108" cy="652007"/>
            <wp:effectExtent l="19050" t="0" r="3042" b="0"/>
            <wp:docPr id="33" name="Kuva 17" descr="C:\Users\TEMP.LENOVO-PC.018\AppData\Local\Microsoft\Windows\INetCache\IE\TW53H7BQ\683px-Karh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MP.LENOVO-PC.018\AppData\Local\Microsoft\Windows\INetCache\IE\TW53H7BQ\683px-Karhu[1].jpg"/>
                    <pic:cNvPicPr>
                      <a:picLocks noChangeAspect="1" noChangeArrowheads="1"/>
                    </pic:cNvPicPr>
                  </pic:nvPicPr>
                  <pic:blipFill>
                    <a:blip r:embed="rId13" cstate="print"/>
                    <a:srcRect/>
                    <a:stretch>
                      <a:fillRect/>
                    </a:stretch>
                  </pic:blipFill>
                  <pic:spPr bwMode="auto">
                    <a:xfrm>
                      <a:off x="0" y="0"/>
                      <a:ext cx="435531" cy="652641"/>
                    </a:xfrm>
                    <a:prstGeom prst="rect">
                      <a:avLst/>
                    </a:prstGeom>
                    <a:noFill/>
                    <a:ln w="9525">
                      <a:noFill/>
                      <a:miter lim="800000"/>
                      <a:headEnd/>
                      <a:tailEnd/>
                    </a:ln>
                  </pic:spPr>
                </pic:pic>
              </a:graphicData>
            </a:graphic>
          </wp:inline>
        </w:drawing>
      </w:r>
      <w:r w:rsidR="002935DD">
        <w:rPr>
          <w:rFonts w:ascii="Comic Sans MS" w:hAnsi="Comic Sans MS"/>
          <w:sz w:val="28"/>
          <w:lang w:val="fi-FI"/>
        </w:rPr>
        <w:t xml:space="preserve">olueksi. </w:t>
      </w:r>
      <w:r w:rsidR="00E81F82">
        <w:rPr>
          <w:rFonts w:ascii="Comic Sans MS" w:hAnsi="Comic Sans MS"/>
          <w:sz w:val="28"/>
          <w:lang w:val="fi-FI"/>
        </w:rPr>
        <w:t xml:space="preserve">Vastaava kronologinen sarja on nähtävissä karjanhoitoa esittävissä kuvissa. Ne alkavat lehmän astutuksesta ja jatkuvat vasikoinnin, lypsyn ja vasikan kasvun käsittäväksi kerronnalliseksi sarjaksi, joka on esitetty yhdessä kerroksessa </w:t>
      </w:r>
      <w:r w:rsidR="00096BF8">
        <w:rPr>
          <w:rFonts w:ascii="Comic Sans MS" w:hAnsi="Comic Sans MS"/>
          <w:sz w:val="28"/>
          <w:lang w:val="fi-FI"/>
        </w:rPr>
        <w:t xml:space="preserve">vierekkäisin kuvin. </w:t>
      </w:r>
      <w:r w:rsidR="00C110FB">
        <w:rPr>
          <w:rFonts w:ascii="Comic Sans MS" w:hAnsi="Comic Sans MS"/>
          <w:noProof/>
          <w:sz w:val="28"/>
        </w:rPr>
        <w:drawing>
          <wp:inline distT="0" distB="0" distL="0" distR="0">
            <wp:extent cx="601406" cy="580446"/>
            <wp:effectExtent l="19050" t="0" r="8194" b="0"/>
            <wp:docPr id="35" name="Kuva 18" descr="C:\Users\TEMP.LENOVO-PC.018\AppData\Local\Microsoft\Windows\INetCache\IE\75SBA1AM\Red_and_white_wine_in_gla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EMP.LENOVO-PC.018\AppData\Local\Microsoft\Windows\INetCache\IE\75SBA1AM\Red_and_white_wine_in_glass[1].jpg"/>
                    <pic:cNvPicPr>
                      <a:picLocks noChangeAspect="1" noChangeArrowheads="1"/>
                    </pic:cNvPicPr>
                  </pic:nvPicPr>
                  <pic:blipFill>
                    <a:blip r:embed="rId14" cstate="print"/>
                    <a:srcRect/>
                    <a:stretch>
                      <a:fillRect/>
                    </a:stretch>
                  </pic:blipFill>
                  <pic:spPr bwMode="auto">
                    <a:xfrm>
                      <a:off x="0" y="0"/>
                      <a:ext cx="602208" cy="581220"/>
                    </a:xfrm>
                    <a:prstGeom prst="rect">
                      <a:avLst/>
                    </a:prstGeom>
                    <a:noFill/>
                    <a:ln w="9525">
                      <a:noFill/>
                      <a:miter lim="800000"/>
                      <a:headEnd/>
                      <a:tailEnd/>
                    </a:ln>
                  </pic:spPr>
                </pic:pic>
              </a:graphicData>
            </a:graphic>
          </wp:inline>
        </w:drawing>
      </w:r>
      <w:r w:rsidR="00096BF8">
        <w:rPr>
          <w:rFonts w:ascii="Comic Sans MS" w:hAnsi="Comic Sans MS"/>
          <w:sz w:val="28"/>
          <w:lang w:val="fi-FI"/>
        </w:rPr>
        <w:t xml:space="preserve">Viinivalmistuksen kuvasarja on edellisiä hieman lyhyempi. Sen vaiheet käsittävät rypälesadon </w:t>
      </w:r>
      <w:r w:rsidR="00C110FB">
        <w:rPr>
          <w:rFonts w:ascii="Comic Sans MS" w:hAnsi="Comic Sans MS"/>
          <w:sz w:val="28"/>
          <w:lang w:val="fi-FI"/>
        </w:rPr>
        <w:t>korjuun, rypä</w:t>
      </w:r>
      <w:r w:rsidR="00096BF8">
        <w:rPr>
          <w:rFonts w:ascii="Comic Sans MS" w:hAnsi="Comic Sans MS"/>
          <w:sz w:val="28"/>
          <w:lang w:val="fi-FI"/>
        </w:rPr>
        <w:t xml:space="preserve">leiden </w:t>
      </w:r>
      <w:r w:rsidR="00C110FB">
        <w:rPr>
          <w:rFonts w:ascii="Comic Sans MS" w:hAnsi="Comic Sans MS"/>
          <w:sz w:val="28"/>
          <w:lang w:val="fi-FI"/>
        </w:rPr>
        <w:t xml:space="preserve">puristuksen ja viiniastioiden täytön. </w:t>
      </w:r>
    </w:p>
    <w:p w:rsidR="00464942" w:rsidRDefault="00464942" w:rsidP="0058618D">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36" name="Kuva 19"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464942" w:rsidRDefault="00464942" w:rsidP="0058618D">
      <w:pPr>
        <w:rPr>
          <w:rFonts w:ascii="Comic Sans MS" w:hAnsi="Comic Sans MS"/>
          <w:sz w:val="28"/>
          <w:lang w:val="fi-FI"/>
        </w:rPr>
      </w:pPr>
      <w:r>
        <w:rPr>
          <w:rFonts w:ascii="Comic Sans MS" w:hAnsi="Comic Sans MS"/>
          <w:sz w:val="28"/>
          <w:lang w:val="fi-FI"/>
        </w:rPr>
        <w:lastRenderedPageBreak/>
        <w:t xml:space="preserve">Useimmilla kuvasarjoilla on ajallisen ulottuvuuden </w:t>
      </w:r>
      <w:r w:rsidR="00406C56">
        <w:rPr>
          <w:rFonts w:ascii="Comic Sans MS" w:hAnsi="Comic Sans MS"/>
          <w:sz w:val="28"/>
          <w:lang w:val="fi-FI"/>
        </w:rPr>
        <w:t xml:space="preserve">lisäksi tilallinen ulottuvuus. Maanviljelyä esittävissä kuvissa peltotöiden kuvien perässä on ladon lähelle sijoitettuja tapahtumia. Vastaavia </w:t>
      </w:r>
      <w:r w:rsidR="00F30E8A">
        <w:rPr>
          <w:rFonts w:ascii="Comic Sans MS" w:hAnsi="Comic Sans MS"/>
          <w:sz w:val="28"/>
          <w:lang w:val="fi-FI"/>
        </w:rPr>
        <w:t xml:space="preserve">tilassa tapahtuvia siirtymiä ovat kalastuskuvissa sekä verkolla tapahtuvaa linnustusta esittävissä kuvissa, joissa on yhdistetty maaseudulle sijoitettuja kohtauksia </w:t>
      </w:r>
      <w:r w:rsidR="00C80FA8">
        <w:rPr>
          <w:rFonts w:ascii="Comic Sans MS" w:hAnsi="Comic Sans MS"/>
          <w:sz w:val="28"/>
          <w:lang w:val="fi-FI"/>
        </w:rPr>
        <w:t xml:space="preserve">muissa paikoissa tapahtuviin toimintoihin. </w:t>
      </w:r>
    </w:p>
    <w:p w:rsidR="005C3473" w:rsidRDefault="00C80FA8" w:rsidP="0058618D">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37" name="Kuva 20"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C80FA8" w:rsidRDefault="005C3473" w:rsidP="005C3473">
      <w:pPr>
        <w:rPr>
          <w:rFonts w:ascii="Comic Sans MS" w:hAnsi="Comic Sans MS"/>
          <w:sz w:val="28"/>
          <w:lang w:val="fi-FI"/>
        </w:rPr>
      </w:pPr>
      <w:r>
        <w:rPr>
          <w:rFonts w:ascii="Comic Sans MS" w:hAnsi="Comic Sans MS"/>
          <w:sz w:val="28"/>
          <w:lang w:val="fi-FI"/>
        </w:rPr>
        <w:t xml:space="preserve">Toisinaan ajallinen ja tilallinen ulottuvuus leikkaavat. </w:t>
      </w:r>
      <w:r w:rsidR="001D3FCD">
        <w:rPr>
          <w:rFonts w:ascii="Comic Sans MS" w:hAnsi="Comic Sans MS"/>
          <w:sz w:val="28"/>
          <w:lang w:val="fi-FI"/>
        </w:rPr>
        <w:t xml:space="preserve">Aavikolla tapahtuvaa metsästystä esittävissä kuvissa pyydystetään sekä aavikon että aron eläimiä. Lisäksi mukana on kuvia samojen eläinten parittelusta ja poikasten synnytyksestä. Vastaavia ajan ja tilan siirtymiä tavataan myös laivaliikenteestä kertovissa kuvissa. Jokialusten kuvissa nähdään haudan rakennuttaja samassa kuvakerroksessa </w:t>
      </w:r>
      <w:r w:rsidR="00BC127C">
        <w:rPr>
          <w:rFonts w:ascii="Comic Sans MS" w:hAnsi="Comic Sans MS"/>
          <w:noProof/>
          <w:sz w:val="28"/>
        </w:rPr>
        <w:drawing>
          <wp:inline distT="0" distB="0" distL="0" distR="0">
            <wp:extent cx="623672" cy="739471"/>
            <wp:effectExtent l="19050" t="0" r="4978" b="0"/>
            <wp:docPr id="39" name="Kuva 21" descr="C:\Program Files (x86)\Microsoft Office\MEDIA\CAGCAT10\j02921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CAGCAT10\j0292152.wmf"/>
                    <pic:cNvPicPr>
                      <a:picLocks noChangeAspect="1" noChangeArrowheads="1"/>
                    </pic:cNvPicPr>
                  </pic:nvPicPr>
                  <pic:blipFill>
                    <a:blip r:embed="rId15" cstate="print"/>
                    <a:srcRect/>
                    <a:stretch>
                      <a:fillRect/>
                    </a:stretch>
                  </pic:blipFill>
                  <pic:spPr bwMode="auto">
                    <a:xfrm>
                      <a:off x="0" y="0"/>
                      <a:ext cx="625149" cy="741222"/>
                    </a:xfrm>
                    <a:prstGeom prst="rect">
                      <a:avLst/>
                    </a:prstGeom>
                    <a:noFill/>
                    <a:ln w="9525">
                      <a:noFill/>
                      <a:miter lim="800000"/>
                      <a:headEnd/>
                      <a:tailEnd/>
                    </a:ln>
                  </pic:spPr>
                </pic:pic>
              </a:graphicData>
            </a:graphic>
          </wp:inline>
        </w:drawing>
      </w:r>
      <w:r w:rsidR="00BC127C">
        <w:rPr>
          <w:rFonts w:ascii="Comic Sans MS" w:hAnsi="Comic Sans MS"/>
          <w:sz w:val="28"/>
          <w:lang w:val="fi-FI"/>
        </w:rPr>
        <w:t xml:space="preserve"> </w:t>
      </w:r>
      <w:r w:rsidR="001D3FCD">
        <w:rPr>
          <w:rFonts w:ascii="Comic Sans MS" w:hAnsi="Comic Sans MS"/>
          <w:sz w:val="28"/>
          <w:lang w:val="fi-FI"/>
        </w:rPr>
        <w:t xml:space="preserve">purjeveneen matkustajana ja lisäksi </w:t>
      </w:r>
      <w:r w:rsidR="0048493D">
        <w:rPr>
          <w:rFonts w:ascii="Comic Sans MS" w:hAnsi="Comic Sans MS"/>
          <w:noProof/>
          <w:sz w:val="28"/>
        </w:rPr>
        <w:drawing>
          <wp:inline distT="0" distB="0" distL="0" distR="0">
            <wp:extent cx="601152" cy="398590"/>
            <wp:effectExtent l="19050" t="0" r="8448" b="0"/>
            <wp:docPr id="40" name="Kuva 39" descr="soutuv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uvene.jpg"/>
                    <pic:cNvPicPr/>
                  </pic:nvPicPr>
                  <pic:blipFill>
                    <a:blip r:embed="rId16" cstate="print"/>
                    <a:stretch>
                      <a:fillRect/>
                    </a:stretch>
                  </pic:blipFill>
                  <pic:spPr>
                    <a:xfrm>
                      <a:off x="0" y="0"/>
                      <a:ext cx="601752" cy="398988"/>
                    </a:xfrm>
                    <a:prstGeom prst="rect">
                      <a:avLst/>
                    </a:prstGeom>
                  </pic:spPr>
                </pic:pic>
              </a:graphicData>
            </a:graphic>
          </wp:inline>
        </w:drawing>
      </w:r>
      <w:r w:rsidR="0048493D">
        <w:rPr>
          <w:rFonts w:ascii="Comic Sans MS" w:hAnsi="Comic Sans MS"/>
          <w:sz w:val="28"/>
          <w:lang w:val="fi-FI"/>
        </w:rPr>
        <w:t xml:space="preserve"> </w:t>
      </w:r>
      <w:r w:rsidR="001D3FCD">
        <w:rPr>
          <w:rFonts w:ascii="Comic Sans MS" w:hAnsi="Comic Sans MS"/>
          <w:sz w:val="28"/>
          <w:lang w:val="fi-FI"/>
        </w:rPr>
        <w:t xml:space="preserve">soutuveneen matkustajana. </w:t>
      </w:r>
    </w:p>
    <w:p w:rsidR="00663B5E" w:rsidRDefault="00663B5E" w:rsidP="00663B5E">
      <w:pPr>
        <w:pStyle w:val="Alaotsikko"/>
        <w:rPr>
          <w:lang w:val="fi-FI"/>
        </w:rPr>
      </w:pPr>
      <w:r>
        <w:rPr>
          <w:noProof/>
        </w:rPr>
        <w:drawing>
          <wp:inline distT="0" distB="0" distL="0" distR="0">
            <wp:extent cx="4683125" cy="182880"/>
            <wp:effectExtent l="19050" t="0" r="3175" b="0"/>
            <wp:docPr id="41" name="Kuva 22"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663B5E" w:rsidRDefault="00663B5E" w:rsidP="00663B5E">
      <w:pPr>
        <w:pStyle w:val="Alaotsikko"/>
        <w:rPr>
          <w:lang w:val="fi-FI"/>
        </w:rPr>
      </w:pPr>
      <w:r>
        <w:rPr>
          <w:lang w:val="fi-FI"/>
        </w:rPr>
        <w:t xml:space="preserve">Uhrilahjojen hankinta ja eläinten teurastus </w:t>
      </w:r>
    </w:p>
    <w:p w:rsidR="00663B5E" w:rsidRDefault="00663B5E" w:rsidP="00663B5E">
      <w:pPr>
        <w:rPr>
          <w:rFonts w:ascii="Comic Sans MS" w:hAnsi="Comic Sans MS"/>
          <w:sz w:val="28"/>
          <w:lang w:val="fi-FI"/>
        </w:rPr>
      </w:pPr>
      <w:r>
        <w:rPr>
          <w:rFonts w:ascii="Comic Sans MS" w:hAnsi="Comic Sans MS"/>
          <w:sz w:val="28"/>
          <w:lang w:val="fi-FI"/>
        </w:rPr>
        <w:t>Eläinuhrit olivat olennainen osa uhrikulttia. Suurin osa uhrieläimistä saatiin nautakarjasta. Tosin myös metsästämällä pyydystettiin paljon uhrieläimiä</w:t>
      </w:r>
      <w:r w:rsidR="00E26167">
        <w:rPr>
          <w:rFonts w:ascii="Comic Sans MS" w:hAnsi="Comic Sans MS"/>
          <w:sz w:val="28"/>
          <w:lang w:val="fi-FI"/>
        </w:rPr>
        <w:t xml:space="preserve">, varsinkin </w:t>
      </w:r>
      <w:r w:rsidR="00E26167">
        <w:rPr>
          <w:rFonts w:ascii="Comic Sans MS" w:hAnsi="Comic Sans MS"/>
          <w:noProof/>
          <w:sz w:val="28"/>
        </w:rPr>
        <w:drawing>
          <wp:inline distT="0" distB="0" distL="0" distR="0">
            <wp:extent cx="806791" cy="1025719"/>
            <wp:effectExtent l="19050" t="0" r="0" b="0"/>
            <wp:docPr id="42" name="Kuva 41" descr="gase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elli.jpg"/>
                    <pic:cNvPicPr/>
                  </pic:nvPicPr>
                  <pic:blipFill>
                    <a:blip r:embed="rId17" cstate="print"/>
                    <a:stretch>
                      <a:fillRect/>
                    </a:stretch>
                  </pic:blipFill>
                  <pic:spPr>
                    <a:xfrm>
                      <a:off x="0" y="0"/>
                      <a:ext cx="811494" cy="1031698"/>
                    </a:xfrm>
                    <a:prstGeom prst="rect">
                      <a:avLst/>
                    </a:prstGeom>
                  </pic:spPr>
                </pic:pic>
              </a:graphicData>
            </a:graphic>
          </wp:inline>
        </w:drawing>
      </w:r>
      <w:r w:rsidR="00E26167">
        <w:rPr>
          <w:rFonts w:ascii="Comic Sans MS" w:hAnsi="Comic Sans MS"/>
          <w:sz w:val="28"/>
          <w:lang w:val="fi-FI"/>
        </w:rPr>
        <w:t xml:space="preserve"> gaselleja ja </w:t>
      </w:r>
      <w:r w:rsidR="00E26167">
        <w:rPr>
          <w:rFonts w:ascii="Comic Sans MS" w:hAnsi="Comic Sans MS"/>
          <w:noProof/>
          <w:sz w:val="28"/>
        </w:rPr>
        <w:drawing>
          <wp:inline distT="0" distB="0" distL="0" distR="0">
            <wp:extent cx="1078230" cy="1078230"/>
            <wp:effectExtent l="19050" t="0" r="7620" b="0"/>
            <wp:docPr id="43" name="Kuva 42" descr="antiloop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looppi.jpg"/>
                    <pic:cNvPicPr/>
                  </pic:nvPicPr>
                  <pic:blipFill>
                    <a:blip r:embed="rId18" cstate="print"/>
                    <a:stretch>
                      <a:fillRect/>
                    </a:stretch>
                  </pic:blipFill>
                  <pic:spPr>
                    <a:xfrm>
                      <a:off x="0" y="0"/>
                      <a:ext cx="1078079" cy="1078079"/>
                    </a:xfrm>
                    <a:prstGeom prst="rect">
                      <a:avLst/>
                    </a:prstGeom>
                  </pic:spPr>
                </pic:pic>
              </a:graphicData>
            </a:graphic>
          </wp:inline>
        </w:drawing>
      </w:r>
      <w:r w:rsidR="00387E6B">
        <w:rPr>
          <w:rFonts w:ascii="Comic Sans MS" w:hAnsi="Comic Sans MS"/>
          <w:sz w:val="28"/>
          <w:lang w:val="fi-FI"/>
        </w:rPr>
        <w:t xml:space="preserve"> </w:t>
      </w:r>
      <w:r w:rsidR="00E26167">
        <w:rPr>
          <w:rFonts w:ascii="Comic Sans MS" w:hAnsi="Comic Sans MS"/>
          <w:sz w:val="28"/>
          <w:lang w:val="fi-FI"/>
        </w:rPr>
        <w:t xml:space="preserve">antilooppeja. </w:t>
      </w:r>
      <w:r w:rsidR="00387E6B">
        <w:rPr>
          <w:rFonts w:ascii="Comic Sans MS" w:hAnsi="Comic Sans MS"/>
          <w:sz w:val="28"/>
          <w:lang w:val="fi-FI"/>
        </w:rPr>
        <w:lastRenderedPageBreak/>
        <w:t xml:space="preserve">Lisäksi uhrattiin </w:t>
      </w:r>
      <w:r w:rsidR="006306AC">
        <w:rPr>
          <w:rFonts w:ascii="Comic Sans MS" w:hAnsi="Comic Sans MS"/>
          <w:noProof/>
          <w:sz w:val="28"/>
        </w:rPr>
        <w:drawing>
          <wp:inline distT="0" distB="0" distL="0" distR="0">
            <wp:extent cx="847642" cy="1120777"/>
            <wp:effectExtent l="19050" t="0" r="0" b="0"/>
            <wp:docPr id="45" name="Kuva 24" descr="C:\Users\TEMP.LENOVO-PC.018\AppData\Local\Microsoft\Windows\INetCache\IE\TW53H7BQ\Domestic_Goo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EMP.LENOVO-PC.018\AppData\Local\Microsoft\Windows\INetCache\IE\TW53H7BQ\Domestic_Goose[1].jpg"/>
                    <pic:cNvPicPr>
                      <a:picLocks noChangeAspect="1" noChangeArrowheads="1"/>
                    </pic:cNvPicPr>
                  </pic:nvPicPr>
                  <pic:blipFill>
                    <a:blip r:embed="rId19" cstate="print"/>
                    <a:srcRect/>
                    <a:stretch>
                      <a:fillRect/>
                    </a:stretch>
                  </pic:blipFill>
                  <pic:spPr bwMode="auto">
                    <a:xfrm>
                      <a:off x="0" y="0"/>
                      <a:ext cx="848483" cy="1121889"/>
                    </a:xfrm>
                    <a:prstGeom prst="rect">
                      <a:avLst/>
                    </a:prstGeom>
                    <a:noFill/>
                    <a:ln w="9525">
                      <a:noFill/>
                      <a:miter lim="800000"/>
                      <a:headEnd/>
                      <a:tailEnd/>
                    </a:ln>
                  </pic:spPr>
                </pic:pic>
              </a:graphicData>
            </a:graphic>
          </wp:inline>
        </w:drawing>
      </w:r>
      <w:r w:rsidR="006306AC">
        <w:rPr>
          <w:rFonts w:ascii="Comic Sans MS" w:hAnsi="Comic Sans MS"/>
          <w:sz w:val="28"/>
          <w:lang w:val="fi-FI"/>
        </w:rPr>
        <w:t xml:space="preserve"> </w:t>
      </w:r>
      <w:r w:rsidR="00387E6B">
        <w:rPr>
          <w:rFonts w:ascii="Comic Sans MS" w:hAnsi="Comic Sans MS"/>
          <w:sz w:val="28"/>
          <w:lang w:val="fi-FI"/>
        </w:rPr>
        <w:t xml:space="preserve">hanhia, </w:t>
      </w:r>
      <w:r w:rsidR="006306AC">
        <w:rPr>
          <w:rFonts w:ascii="Comic Sans MS" w:hAnsi="Comic Sans MS"/>
          <w:noProof/>
          <w:sz w:val="28"/>
        </w:rPr>
        <w:drawing>
          <wp:inline distT="0" distB="0" distL="0" distR="0">
            <wp:extent cx="1105231" cy="1105231"/>
            <wp:effectExtent l="19050" t="0" r="0" b="0"/>
            <wp:docPr id="47" name="Kuva 25" descr="C:\Users\TEMP.LENOVO-PC.018\AppData\Local\Microsoft\Windows\INetCache\IE\QCHMX48V\Amerikanische_Pekingenten_2013_01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EMP.LENOVO-PC.018\AppData\Local\Microsoft\Windows\INetCache\IE\QCHMX48V\Amerikanische_Pekingenten_2013_01b[1].jpg"/>
                    <pic:cNvPicPr>
                      <a:picLocks noChangeAspect="1" noChangeArrowheads="1"/>
                    </pic:cNvPicPr>
                  </pic:nvPicPr>
                  <pic:blipFill>
                    <a:blip r:embed="rId20" cstate="print"/>
                    <a:srcRect/>
                    <a:stretch>
                      <a:fillRect/>
                    </a:stretch>
                  </pic:blipFill>
                  <pic:spPr bwMode="auto">
                    <a:xfrm>
                      <a:off x="0" y="0"/>
                      <a:ext cx="1107059" cy="1107059"/>
                    </a:xfrm>
                    <a:prstGeom prst="rect">
                      <a:avLst/>
                    </a:prstGeom>
                    <a:noFill/>
                    <a:ln w="9525">
                      <a:noFill/>
                      <a:miter lim="800000"/>
                      <a:headEnd/>
                      <a:tailEnd/>
                    </a:ln>
                  </pic:spPr>
                </pic:pic>
              </a:graphicData>
            </a:graphic>
          </wp:inline>
        </w:drawing>
      </w:r>
      <w:r w:rsidR="00F74324">
        <w:rPr>
          <w:rFonts w:ascii="Comic Sans MS" w:hAnsi="Comic Sans MS"/>
          <w:sz w:val="28"/>
          <w:lang w:val="fi-FI"/>
        </w:rPr>
        <w:t xml:space="preserve"> </w:t>
      </w:r>
      <w:r w:rsidR="00387E6B">
        <w:rPr>
          <w:rFonts w:ascii="Comic Sans MS" w:hAnsi="Comic Sans MS"/>
          <w:sz w:val="28"/>
          <w:lang w:val="fi-FI"/>
        </w:rPr>
        <w:t xml:space="preserve">ankkoja ja </w:t>
      </w:r>
      <w:r w:rsidR="006306AC">
        <w:rPr>
          <w:rFonts w:ascii="Comic Sans MS" w:hAnsi="Comic Sans MS"/>
          <w:noProof/>
          <w:sz w:val="28"/>
        </w:rPr>
        <w:drawing>
          <wp:inline distT="0" distB="0" distL="0" distR="0">
            <wp:extent cx="1160194" cy="882595"/>
            <wp:effectExtent l="19050" t="0" r="1856" b="0"/>
            <wp:docPr id="48" name="Kuva 26" descr="C:\Users\TEMP.LENOVO-PC.018\AppData\Local\Microsoft\Windows\INetCache\IE\75SBA1AM\1200px-Cinnamon_Dove_RW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EMP.LENOVO-PC.018\AppData\Local\Microsoft\Windows\INetCache\IE\75SBA1AM\1200px-Cinnamon_Dove_RWD[1].jpg"/>
                    <pic:cNvPicPr>
                      <a:picLocks noChangeAspect="1" noChangeArrowheads="1"/>
                    </pic:cNvPicPr>
                  </pic:nvPicPr>
                  <pic:blipFill>
                    <a:blip r:embed="rId21" cstate="print"/>
                    <a:srcRect/>
                    <a:stretch>
                      <a:fillRect/>
                    </a:stretch>
                  </pic:blipFill>
                  <pic:spPr bwMode="auto">
                    <a:xfrm>
                      <a:off x="0" y="0"/>
                      <a:ext cx="1160776" cy="883038"/>
                    </a:xfrm>
                    <a:prstGeom prst="rect">
                      <a:avLst/>
                    </a:prstGeom>
                    <a:noFill/>
                    <a:ln w="9525">
                      <a:noFill/>
                      <a:miter lim="800000"/>
                      <a:headEnd/>
                      <a:tailEnd/>
                    </a:ln>
                  </pic:spPr>
                </pic:pic>
              </a:graphicData>
            </a:graphic>
          </wp:inline>
        </w:drawing>
      </w:r>
      <w:r w:rsidR="006306AC">
        <w:rPr>
          <w:rFonts w:ascii="Comic Sans MS" w:hAnsi="Comic Sans MS"/>
          <w:sz w:val="28"/>
          <w:lang w:val="fi-FI"/>
        </w:rPr>
        <w:t xml:space="preserve"> </w:t>
      </w:r>
      <w:r w:rsidR="00387E6B">
        <w:rPr>
          <w:rFonts w:ascii="Comic Sans MS" w:hAnsi="Comic Sans MS"/>
          <w:sz w:val="28"/>
          <w:lang w:val="fi-FI"/>
        </w:rPr>
        <w:t xml:space="preserve">kyyhkysiä. Kaloja sen sijaan ei uhrattu, vaikka kalastus oli yleinen aihe vanhan valtakunnan </w:t>
      </w:r>
      <w:proofErr w:type="gramStart"/>
      <w:r w:rsidR="00387E6B">
        <w:rPr>
          <w:rFonts w:ascii="Comic Sans MS" w:hAnsi="Comic Sans MS"/>
          <w:sz w:val="28"/>
          <w:lang w:val="fi-FI"/>
        </w:rPr>
        <w:t>aikaisessa hautakuvissa</w:t>
      </w:r>
      <w:proofErr w:type="gramEnd"/>
      <w:r w:rsidR="00387E6B">
        <w:rPr>
          <w:rFonts w:ascii="Comic Sans MS" w:hAnsi="Comic Sans MS"/>
          <w:sz w:val="28"/>
          <w:lang w:val="fi-FI"/>
        </w:rPr>
        <w:t xml:space="preserve">. </w:t>
      </w:r>
    </w:p>
    <w:p w:rsidR="00A7385C" w:rsidRDefault="00A7385C" w:rsidP="00663B5E">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44" name="Kuva 23"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F74324" w:rsidRDefault="00F74324" w:rsidP="00663B5E">
      <w:pPr>
        <w:rPr>
          <w:rFonts w:ascii="Comic Sans MS" w:hAnsi="Comic Sans MS"/>
          <w:sz w:val="28"/>
          <w:lang w:val="fi-FI"/>
        </w:rPr>
      </w:pPr>
      <w:r>
        <w:rPr>
          <w:rFonts w:ascii="Comic Sans MS" w:hAnsi="Comic Sans MS"/>
          <w:sz w:val="28"/>
          <w:lang w:val="fi-FI"/>
        </w:rPr>
        <w:t xml:space="preserve">Lihauhrit toimitettiin keitettyinä tai paistettuina. Uhripaikalla ne ”luovutettiin” vainajalle. Uhritoimituksen jälkeen papit korjasivat uhrilahjat pois omaan käyttöönsä. Teurasuhrin luovutus oli tapahtumana </w:t>
      </w:r>
      <w:r w:rsidR="00F42BF0">
        <w:rPr>
          <w:rFonts w:ascii="Comic Sans MS" w:hAnsi="Comic Sans MS"/>
          <w:sz w:val="28"/>
          <w:lang w:val="fi-FI"/>
        </w:rPr>
        <w:t xml:space="preserve">poikkeuksellisen merkittävä. Lihan uhraaminen nimittäin tarkoitti, että teuraseläimen elinvoima siirtyi kuolleelle. Varsinkin eläimen sydämellä tai reidellä oli elvyttävä voima. Sydän ja reisi uhrattiin vainajalle suunavausrituaalissa. Näillä uhrilahjoilla oli suuri merkitys vainajaan kohdistuneessa elvytysriitissä. </w:t>
      </w:r>
    </w:p>
    <w:p w:rsidR="00F42BF0" w:rsidRDefault="00F42BF0" w:rsidP="00663B5E">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49" name="Kuva 27"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940C75" w:rsidRDefault="00940C75" w:rsidP="00663B5E">
      <w:pPr>
        <w:rPr>
          <w:rFonts w:ascii="Comic Sans MS" w:hAnsi="Comic Sans MS"/>
          <w:sz w:val="28"/>
          <w:lang w:val="fi-FI"/>
        </w:rPr>
      </w:pPr>
      <w:r>
        <w:rPr>
          <w:rFonts w:ascii="Comic Sans MS" w:hAnsi="Comic Sans MS"/>
          <w:sz w:val="28"/>
          <w:lang w:val="fi-FI"/>
        </w:rPr>
        <w:t xml:space="preserve">Koska sydämen ja reiden elämänvoiman merkitys uhrin saajalle oli huomattava, teurastusaiheisia kuvia on kaikissa vanhan valtakunnan aikaisissa haudoissa. Myös sydämen ja reiden irti leikkaamista </w:t>
      </w:r>
      <w:r w:rsidR="00F21778">
        <w:rPr>
          <w:rFonts w:ascii="Comic Sans MS" w:hAnsi="Comic Sans MS"/>
          <w:sz w:val="28"/>
          <w:lang w:val="fi-FI"/>
        </w:rPr>
        <w:t xml:space="preserve">esittävät kuvat ovat yleisiä. Nämä teurastuskuvat esitettiin erityisen huolellisesti. Teurastajien liikkeiden elävyys on silmiinpistävää. </w:t>
      </w:r>
      <w:r w:rsidR="00181A15">
        <w:rPr>
          <w:rFonts w:ascii="Comic Sans MS" w:hAnsi="Comic Sans MS"/>
          <w:sz w:val="28"/>
          <w:lang w:val="fi-FI"/>
        </w:rPr>
        <w:t xml:space="preserve">Nämä kuvat ovat myös ensimmäisiä, joihin on kirjoitettu toimituksen aikana käytyjä keskusteluja. </w:t>
      </w:r>
      <w:r w:rsidR="00E12357">
        <w:rPr>
          <w:rFonts w:ascii="Comic Sans MS" w:hAnsi="Comic Sans MS"/>
          <w:sz w:val="28"/>
          <w:lang w:val="fi-FI"/>
        </w:rPr>
        <w:t xml:space="preserve">Teurastusrituaaliin liittyvät käsitykset juontuvat Egyptin nomadisten metsästäjien perinteistä, jotka säilyivät </w:t>
      </w:r>
      <w:r w:rsidR="00E12357">
        <w:rPr>
          <w:rFonts w:ascii="Comic Sans MS" w:hAnsi="Comic Sans MS"/>
          <w:sz w:val="28"/>
          <w:lang w:val="fi-FI"/>
        </w:rPr>
        <w:lastRenderedPageBreak/>
        <w:t xml:space="preserve">esihistorialliselta ajalta </w:t>
      </w:r>
      <w:r w:rsidR="008C3ACD">
        <w:rPr>
          <w:rFonts w:ascii="Comic Sans MS" w:hAnsi="Comic Sans MS"/>
          <w:sz w:val="28"/>
          <w:lang w:val="fi-FI"/>
        </w:rPr>
        <w:t xml:space="preserve">historialliselle. Teuraseläin edusti näissä perinteissä metsästettyä saaliseläintä. Se vangittiin teurastusta edeltävissä kuvissa lassolla, kaadettiin maahan, sidottiin ja surmattiin vanhojen rituaalimenojen mukaisesti. </w:t>
      </w:r>
      <w:r w:rsidR="004310CB">
        <w:rPr>
          <w:rFonts w:ascii="Comic Sans MS" w:hAnsi="Comic Sans MS"/>
          <w:sz w:val="28"/>
          <w:lang w:val="fi-FI"/>
        </w:rPr>
        <w:t xml:space="preserve">Surmaamiseen käytettiin piikiviveistä, joka oli jo ajat sitten kadonnut päivittäisestä käytöstä. Teurastus tulkittiin tässä yhteydessä sovitusteoksi, jolla hyvitettiin </w:t>
      </w:r>
      <w:r w:rsidR="00452A83">
        <w:rPr>
          <w:rFonts w:ascii="Comic Sans MS" w:hAnsi="Comic Sans MS"/>
          <w:sz w:val="28"/>
          <w:lang w:val="fi-FI"/>
        </w:rPr>
        <w:t>teuraseläimen väärät teot. Teurastus nähtiin siis myönteisenä toimituksena ja selitettiin uskonnollisena sakramenttina</w:t>
      </w:r>
      <w:r w:rsidR="007668E8">
        <w:rPr>
          <w:rStyle w:val="Alaviitteenviite"/>
          <w:rFonts w:ascii="Comic Sans MS" w:hAnsi="Comic Sans MS"/>
          <w:sz w:val="28"/>
          <w:lang w:val="fi-FI"/>
        </w:rPr>
        <w:footnoteReference w:id="2"/>
      </w:r>
      <w:r w:rsidR="00452A83">
        <w:rPr>
          <w:rFonts w:ascii="Comic Sans MS" w:hAnsi="Comic Sans MS"/>
          <w:sz w:val="28"/>
          <w:lang w:val="fi-FI"/>
        </w:rPr>
        <w:t xml:space="preserve"> </w:t>
      </w:r>
      <w:r w:rsidR="007668E8">
        <w:rPr>
          <w:rFonts w:ascii="Comic Sans MS" w:hAnsi="Comic Sans MS"/>
          <w:sz w:val="28"/>
          <w:lang w:val="fi-FI"/>
        </w:rPr>
        <w:t xml:space="preserve">jumalanvihollisen surmaamiseksi. Historiallisella ajalla teurastuseläimet olivat aineellisena omaisuutena arvokkaita. Tästä syystä vanhan valtakunnan aikaisilla teurastusaiheisilla kuvilla </w:t>
      </w:r>
      <w:r w:rsidR="00792D1F">
        <w:rPr>
          <w:rFonts w:ascii="Comic Sans MS" w:hAnsi="Comic Sans MS"/>
          <w:sz w:val="28"/>
          <w:lang w:val="fi-FI"/>
        </w:rPr>
        <w:t>on uskonnollisen merkityksensä ohella yhteiskunnallinen sisältö. Vainajan elvytys ja jumalanvihollisen surmaaminen eivät olleet eläin</w:t>
      </w:r>
      <w:r w:rsidR="00D15C3D">
        <w:rPr>
          <w:rFonts w:ascii="Comic Sans MS" w:hAnsi="Comic Sans MS"/>
          <w:sz w:val="28"/>
          <w:lang w:val="fi-FI"/>
        </w:rPr>
        <w:t>ten teurastuksen ainoa tehtävä, vaan ne olivat myös haudan omistajan rikkauden ja vallan osoitus. Teurastukset esittävät siten myös haudan rakennuttajaa suurtilallisena.</w:t>
      </w:r>
    </w:p>
    <w:p w:rsidR="00D15C3D" w:rsidRDefault="00D15C3D" w:rsidP="00663B5E">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50" name="Kuva 28"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A328FC" w:rsidRDefault="00A328FC" w:rsidP="00663B5E">
      <w:pPr>
        <w:rPr>
          <w:rFonts w:ascii="Comic Sans MS" w:hAnsi="Comic Sans MS"/>
          <w:sz w:val="28"/>
          <w:lang w:val="fi-FI"/>
        </w:rPr>
      </w:pPr>
      <w:r>
        <w:rPr>
          <w:rFonts w:ascii="Comic Sans MS" w:hAnsi="Comic Sans MS"/>
          <w:sz w:val="28"/>
          <w:lang w:val="fi-FI"/>
        </w:rPr>
        <w:t xml:space="preserve">Tämä materialistinen tulkinta ilmenee vanhan valtakunnan haudoissa myös karjan kasvatusta ja laskentaa esittävissä kuvissa. </w:t>
      </w:r>
      <w:r w:rsidR="003865D9">
        <w:rPr>
          <w:rFonts w:ascii="Comic Sans MS" w:hAnsi="Comic Sans MS"/>
          <w:sz w:val="28"/>
          <w:lang w:val="fi-FI"/>
        </w:rPr>
        <w:t xml:space="preserve">Laumat johdetaan laskijoiden ohi pitkinä kulkueina. Karjan laskennan tulos on aina miellyttävän myönteinen. Toisenlainen lopputulos ei olisi sopinut yhteen hautakuvien tarkoituksen kanssa. </w:t>
      </w:r>
    </w:p>
    <w:p w:rsidR="003865D9" w:rsidRDefault="003865D9" w:rsidP="00663B5E">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51" name="Kuva 29"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1518AA" w:rsidRDefault="001518AA" w:rsidP="001518AA">
      <w:pPr>
        <w:pStyle w:val="Alaotsikko"/>
        <w:rPr>
          <w:lang w:val="fi-FI"/>
        </w:rPr>
      </w:pPr>
      <w:r>
        <w:rPr>
          <w:lang w:val="fi-FI"/>
        </w:rPr>
        <w:t>Käsityöläisaiheet ja torikauppa</w:t>
      </w:r>
    </w:p>
    <w:p w:rsidR="001518AA" w:rsidRDefault="001518AA" w:rsidP="001518AA">
      <w:pPr>
        <w:rPr>
          <w:rFonts w:ascii="Comic Sans MS" w:hAnsi="Comic Sans MS"/>
          <w:sz w:val="28"/>
          <w:lang w:val="fi-FI"/>
        </w:rPr>
      </w:pPr>
      <w:r>
        <w:rPr>
          <w:rFonts w:ascii="Comic Sans MS" w:hAnsi="Comic Sans MS"/>
          <w:sz w:val="28"/>
          <w:lang w:val="fi-FI"/>
        </w:rPr>
        <w:lastRenderedPageBreak/>
        <w:t xml:space="preserve">Vanhan valtakunnan aikaiset hautakuvat </w:t>
      </w:r>
      <w:r w:rsidR="001F1C91">
        <w:rPr>
          <w:rFonts w:ascii="Comic Sans MS" w:hAnsi="Comic Sans MS"/>
          <w:sz w:val="28"/>
          <w:lang w:val="fi-FI"/>
        </w:rPr>
        <w:t xml:space="preserve">esittävät yhteiskunnan jäsenten tyypillistä elämää. Varsinkin muinaisegyptiläisen eliitin elämää käytetään esikuvana vainajan tuonpuoleiselle elämälle. Korkeasta </w:t>
      </w:r>
      <w:proofErr w:type="gramStart"/>
      <w:r w:rsidR="001F1C91">
        <w:rPr>
          <w:rFonts w:ascii="Comic Sans MS" w:hAnsi="Comic Sans MS"/>
          <w:sz w:val="28"/>
          <w:lang w:val="fi-FI"/>
        </w:rPr>
        <w:t>yhteiskunnallisesta  asemasta</w:t>
      </w:r>
      <w:proofErr w:type="gramEnd"/>
      <w:r w:rsidR="001F1C91">
        <w:rPr>
          <w:rFonts w:ascii="Comic Sans MS" w:hAnsi="Comic Sans MS"/>
          <w:sz w:val="28"/>
          <w:lang w:val="fi-FI"/>
        </w:rPr>
        <w:t xml:space="preserve"> kertovat etenkin maanviljely – ja karjanhoitoaiheiset kuvat, kalastus- ja linnustusaiheet sekä käsityöläisiä esittävät kuvat, joissa h</w:t>
      </w:r>
      <w:r w:rsidR="00762803">
        <w:rPr>
          <w:rFonts w:ascii="Comic Sans MS" w:hAnsi="Comic Sans MS"/>
          <w:sz w:val="28"/>
          <w:lang w:val="fi-FI"/>
        </w:rPr>
        <w:t>audan rakennuttaja nähdään valvo</w:t>
      </w:r>
      <w:r w:rsidR="001F1C91">
        <w:rPr>
          <w:rFonts w:ascii="Comic Sans MS" w:hAnsi="Comic Sans MS"/>
          <w:sz w:val="28"/>
          <w:lang w:val="fi-FI"/>
        </w:rPr>
        <w:t xml:space="preserve">massa töitä. </w:t>
      </w:r>
    </w:p>
    <w:p w:rsidR="00762803" w:rsidRDefault="00762803" w:rsidP="001518AA">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53" name="Kuva 30"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9C1338" w:rsidRDefault="009C1338" w:rsidP="001518AA">
      <w:pPr>
        <w:rPr>
          <w:rFonts w:ascii="Comic Sans MS" w:hAnsi="Comic Sans MS"/>
          <w:sz w:val="28"/>
          <w:lang w:val="fi-FI"/>
        </w:rPr>
      </w:pPr>
      <w:r>
        <w:rPr>
          <w:rFonts w:ascii="Comic Sans MS" w:hAnsi="Comic Sans MS"/>
          <w:sz w:val="28"/>
          <w:lang w:val="fi-FI"/>
        </w:rPr>
        <w:t xml:space="preserve">Vainajan yhteiskunnallinen asema ja se, miten läheiset välit hänellä oli </w:t>
      </w:r>
      <w:proofErr w:type="spellStart"/>
      <w:r>
        <w:rPr>
          <w:rFonts w:ascii="Comic Sans MS" w:hAnsi="Comic Sans MS"/>
          <w:sz w:val="28"/>
          <w:lang w:val="fi-FI"/>
        </w:rPr>
        <w:t>kuninkaanseen</w:t>
      </w:r>
      <w:proofErr w:type="spellEnd"/>
      <w:r>
        <w:rPr>
          <w:rFonts w:ascii="Comic Sans MS" w:hAnsi="Comic Sans MS"/>
          <w:sz w:val="28"/>
          <w:lang w:val="fi-FI"/>
        </w:rPr>
        <w:t>, näkyy erityisen hyvin juuri käsityöläisiä esittävissä kuvista. Kuninkaalla oli nimittäin yksinoikeus käsityöläisten palveluihin, koska käsityöläiset jalostivat kuninkaan hallinnon alaisia</w:t>
      </w:r>
      <w:r w:rsidR="00D44374">
        <w:rPr>
          <w:rFonts w:ascii="Comic Sans MS" w:hAnsi="Comic Sans MS"/>
          <w:sz w:val="28"/>
          <w:lang w:val="fi-FI"/>
        </w:rPr>
        <w:t xml:space="preserve"> raaka-aineita</w:t>
      </w:r>
      <w:r>
        <w:rPr>
          <w:rFonts w:ascii="Comic Sans MS" w:hAnsi="Comic Sans MS"/>
          <w:sz w:val="28"/>
          <w:lang w:val="fi-FI"/>
        </w:rPr>
        <w:t xml:space="preserve"> ja valmistivat tavaroita. Esimerkiksi </w:t>
      </w:r>
      <w:r w:rsidR="007C3EB4">
        <w:rPr>
          <w:rFonts w:ascii="Comic Sans MS" w:hAnsi="Comic Sans MS"/>
          <w:sz w:val="28"/>
          <w:lang w:val="fi-FI"/>
        </w:rPr>
        <w:t xml:space="preserve">metallityöläisten raaka-aineet hankittiin </w:t>
      </w:r>
      <w:proofErr w:type="gramStart"/>
      <w:r w:rsidR="007C3EB4">
        <w:rPr>
          <w:rFonts w:ascii="Comic Sans MS" w:hAnsi="Comic Sans MS"/>
          <w:sz w:val="28"/>
          <w:lang w:val="fi-FI"/>
        </w:rPr>
        <w:t>ulkomaille  tai</w:t>
      </w:r>
      <w:proofErr w:type="gramEnd"/>
      <w:r w:rsidR="007C3EB4">
        <w:rPr>
          <w:rFonts w:ascii="Comic Sans MS" w:hAnsi="Comic Sans MS"/>
          <w:sz w:val="28"/>
          <w:lang w:val="fi-FI"/>
        </w:rPr>
        <w:t xml:space="preserve"> Egyptin rajaseuduille tehdyillä k</w:t>
      </w:r>
      <w:r w:rsidR="00D44374">
        <w:rPr>
          <w:rFonts w:ascii="Comic Sans MS" w:hAnsi="Comic Sans MS"/>
          <w:sz w:val="28"/>
          <w:lang w:val="fi-FI"/>
        </w:rPr>
        <w:t>a</w:t>
      </w:r>
      <w:r w:rsidR="007C3EB4">
        <w:rPr>
          <w:rFonts w:ascii="Comic Sans MS" w:hAnsi="Comic Sans MS"/>
          <w:sz w:val="28"/>
          <w:lang w:val="fi-FI"/>
        </w:rPr>
        <w:t xml:space="preserve">upparetkillä. </w:t>
      </w:r>
      <w:r w:rsidR="00D44374">
        <w:rPr>
          <w:rFonts w:ascii="Comic Sans MS" w:hAnsi="Comic Sans MS"/>
          <w:sz w:val="28"/>
          <w:lang w:val="fi-FI"/>
        </w:rPr>
        <w:t xml:space="preserve">Kuparia saatiin Siinaista tai Palestiinasta, vanhan valtakunnan aikaan mahdollisesti myös </w:t>
      </w:r>
      <w:r w:rsidR="00A3496B">
        <w:rPr>
          <w:rFonts w:ascii="Comic Sans MS" w:hAnsi="Comic Sans MS"/>
          <w:sz w:val="28"/>
          <w:lang w:val="fi-FI"/>
        </w:rPr>
        <w:t>Kyproksesta</w:t>
      </w:r>
      <w:r w:rsidR="00D44374">
        <w:rPr>
          <w:rFonts w:ascii="Comic Sans MS" w:hAnsi="Comic Sans MS"/>
          <w:sz w:val="28"/>
          <w:lang w:val="fi-FI"/>
        </w:rPr>
        <w:t>. Kul</w:t>
      </w:r>
      <w:r w:rsidR="00A3496B">
        <w:rPr>
          <w:rFonts w:ascii="Comic Sans MS" w:hAnsi="Comic Sans MS"/>
          <w:sz w:val="28"/>
          <w:lang w:val="fi-FI"/>
        </w:rPr>
        <w:t xml:space="preserve">taa louhittiin itäisen aavikon ja Nubian kaivoksissa. Myös paljon käytetty puu oli tuontitavaraa. Lähes kaikki puutavara tuotiin Syyriasta. Itse </w:t>
      </w:r>
      <w:r w:rsidR="00C21D26">
        <w:rPr>
          <w:rFonts w:ascii="Comic Sans MS" w:hAnsi="Comic Sans MS"/>
          <w:sz w:val="28"/>
          <w:lang w:val="fi-FI"/>
        </w:rPr>
        <w:t xml:space="preserve">Egyptissä </w:t>
      </w:r>
      <w:proofErr w:type="gramStart"/>
      <w:r w:rsidR="00C21D26">
        <w:rPr>
          <w:rFonts w:ascii="Comic Sans MS" w:hAnsi="Comic Sans MS"/>
          <w:sz w:val="28"/>
          <w:lang w:val="fi-FI"/>
        </w:rPr>
        <w:t>oli  -</w:t>
      </w:r>
      <w:proofErr w:type="gramEnd"/>
      <w:r w:rsidR="00C21D26">
        <w:rPr>
          <w:rFonts w:ascii="Comic Sans MS" w:hAnsi="Comic Sans MS"/>
          <w:sz w:val="28"/>
          <w:lang w:val="fi-FI"/>
        </w:rPr>
        <w:t xml:space="preserve"> kuten on nykyisinkin  - hyvin vähän metsiä, ja niissäkin kasvaa huonolaatuista sykomoria</w:t>
      </w:r>
      <w:r w:rsidR="00601411">
        <w:rPr>
          <w:rStyle w:val="Alaviitteenviite"/>
          <w:rFonts w:ascii="Comic Sans MS" w:hAnsi="Comic Sans MS"/>
          <w:sz w:val="28"/>
          <w:lang w:val="fi-FI"/>
        </w:rPr>
        <w:footnoteReference w:id="3"/>
      </w:r>
      <w:r w:rsidR="00C21D26">
        <w:rPr>
          <w:rFonts w:ascii="Comic Sans MS" w:hAnsi="Comic Sans MS"/>
          <w:sz w:val="28"/>
          <w:lang w:val="fi-FI"/>
        </w:rPr>
        <w:t xml:space="preserve"> ja akasiaa.</w:t>
      </w:r>
      <w:r w:rsidR="00D35E92">
        <w:rPr>
          <w:rStyle w:val="Alaviitteenviite"/>
          <w:rFonts w:ascii="Comic Sans MS" w:hAnsi="Comic Sans MS"/>
          <w:sz w:val="28"/>
          <w:lang w:val="fi-FI"/>
        </w:rPr>
        <w:footnoteReference w:id="4"/>
      </w:r>
      <w:r w:rsidR="00C21D26">
        <w:rPr>
          <w:rFonts w:ascii="Comic Sans MS" w:hAnsi="Comic Sans MS"/>
          <w:sz w:val="28"/>
          <w:lang w:val="fi-FI"/>
        </w:rPr>
        <w:t xml:space="preserve"> </w:t>
      </w:r>
      <w:r w:rsidR="00DD46E1">
        <w:rPr>
          <w:rFonts w:ascii="Comic Sans MS" w:hAnsi="Comic Sans MS"/>
          <w:sz w:val="28"/>
          <w:lang w:val="fi-FI"/>
        </w:rPr>
        <w:t xml:space="preserve">Niinpä Egyptissä oli kova kysyntä </w:t>
      </w:r>
      <w:proofErr w:type="spellStart"/>
      <w:r w:rsidR="00DD46E1">
        <w:rPr>
          <w:rFonts w:ascii="Comic Sans MS" w:hAnsi="Comic Sans MS"/>
          <w:sz w:val="28"/>
          <w:lang w:val="fi-FI"/>
        </w:rPr>
        <w:t>libanonsetristä</w:t>
      </w:r>
      <w:proofErr w:type="spellEnd"/>
      <w:r w:rsidR="00DD46E1">
        <w:rPr>
          <w:rFonts w:ascii="Comic Sans MS" w:hAnsi="Comic Sans MS"/>
          <w:sz w:val="28"/>
          <w:lang w:val="fi-FI"/>
        </w:rPr>
        <w:t xml:space="preserve">, joka oli </w:t>
      </w:r>
      <w:r w:rsidR="00E66EB7">
        <w:rPr>
          <w:rFonts w:ascii="Comic Sans MS" w:hAnsi="Comic Sans MS"/>
          <w:sz w:val="28"/>
          <w:lang w:val="fi-FI"/>
        </w:rPr>
        <w:t>tärkeä kauppatavara jo muinaisen Egyptin varhaishistorian aikaan.</w:t>
      </w:r>
    </w:p>
    <w:p w:rsidR="00E66EB7" w:rsidRDefault="00E66EB7" w:rsidP="001518AA">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56" name="Kuva 31"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C711E6" w:rsidRDefault="00C711E6" w:rsidP="001518AA">
      <w:pPr>
        <w:rPr>
          <w:rFonts w:ascii="Comic Sans MS" w:hAnsi="Comic Sans MS"/>
          <w:sz w:val="28"/>
          <w:lang w:val="fi-FI"/>
        </w:rPr>
      </w:pPr>
      <w:r>
        <w:rPr>
          <w:rFonts w:ascii="Comic Sans MS" w:hAnsi="Comic Sans MS"/>
          <w:sz w:val="28"/>
          <w:lang w:val="fi-FI"/>
        </w:rPr>
        <w:lastRenderedPageBreak/>
        <w:t>Muita luksuspuulajeja olivat erilaiset afrikkalaiset puut, joista etenkin eebenpuuta</w:t>
      </w:r>
      <w:r w:rsidR="00873B25">
        <w:rPr>
          <w:rStyle w:val="Alaviitteenviite"/>
          <w:rFonts w:ascii="Comic Sans MS" w:hAnsi="Comic Sans MS"/>
          <w:sz w:val="28"/>
          <w:lang w:val="fi-FI"/>
        </w:rPr>
        <w:footnoteReference w:id="5"/>
      </w:r>
      <w:r>
        <w:rPr>
          <w:rFonts w:ascii="Comic Sans MS" w:hAnsi="Comic Sans MS"/>
          <w:sz w:val="28"/>
          <w:lang w:val="fi-FI"/>
        </w:rPr>
        <w:t xml:space="preserve"> käytettiin veistoksiin ja huonekaluihin. Myöhemmällä ajalla kuningas </w:t>
      </w:r>
      <w:r w:rsidR="00B45C94">
        <w:rPr>
          <w:rFonts w:ascii="Comic Sans MS" w:hAnsi="Comic Sans MS"/>
          <w:sz w:val="28"/>
          <w:lang w:val="fi-FI"/>
        </w:rPr>
        <w:t xml:space="preserve">myönsi luvan kiven käyttöön hautojen rakentamisessa ja koristelussa. Usein kivet hankittiin kaukaisista louhoksista ja tuotiin </w:t>
      </w:r>
      <w:r w:rsidR="00464D21">
        <w:rPr>
          <w:rFonts w:ascii="Comic Sans MS" w:hAnsi="Comic Sans MS"/>
          <w:sz w:val="28"/>
          <w:lang w:val="fi-FI"/>
        </w:rPr>
        <w:t>Niilin kataraktien</w:t>
      </w:r>
      <w:r w:rsidR="008F61DF">
        <w:rPr>
          <w:rStyle w:val="Alaviitteenviite"/>
          <w:rFonts w:ascii="Comic Sans MS" w:hAnsi="Comic Sans MS"/>
          <w:sz w:val="28"/>
          <w:lang w:val="fi-FI"/>
        </w:rPr>
        <w:footnoteReference w:id="6"/>
      </w:r>
      <w:r w:rsidR="00464D21">
        <w:rPr>
          <w:rFonts w:ascii="Comic Sans MS" w:hAnsi="Comic Sans MS"/>
          <w:sz w:val="28"/>
          <w:lang w:val="fi-FI"/>
        </w:rPr>
        <w:t xml:space="preserve"> seudulta pääkaupunkiin valtionhallinnon omistamilla laivoilla. </w:t>
      </w:r>
    </w:p>
    <w:p w:rsidR="008F61DF" w:rsidRDefault="008F61DF" w:rsidP="001518AA">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58" name="Kuva 32"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8D59A0" w:rsidRDefault="00E318A3" w:rsidP="001518AA">
      <w:pPr>
        <w:rPr>
          <w:rFonts w:ascii="Comic Sans MS" w:hAnsi="Comic Sans MS"/>
          <w:sz w:val="28"/>
          <w:lang w:val="fi-FI"/>
        </w:rPr>
      </w:pPr>
      <w:r>
        <w:rPr>
          <w:rFonts w:ascii="Comic Sans MS" w:hAnsi="Comic Sans MS"/>
          <w:sz w:val="28"/>
          <w:lang w:val="fi-FI"/>
        </w:rPr>
        <w:t xml:space="preserve">Suurin osa käsityöläisten valmistamista tuotteista oli tarkoitettu </w:t>
      </w:r>
      <w:proofErr w:type="gramStart"/>
      <w:r>
        <w:rPr>
          <w:rFonts w:ascii="Comic Sans MS" w:hAnsi="Comic Sans MS"/>
          <w:sz w:val="28"/>
          <w:lang w:val="fi-FI"/>
        </w:rPr>
        <w:t>hautoihin  laitettaviksi</w:t>
      </w:r>
      <w:proofErr w:type="gramEnd"/>
      <w:r>
        <w:rPr>
          <w:rFonts w:ascii="Comic Sans MS" w:hAnsi="Comic Sans MS"/>
          <w:sz w:val="28"/>
          <w:lang w:val="fi-FI"/>
        </w:rPr>
        <w:t xml:space="preserve">. He valmistivat enimmäkseen esineitä, jotka pantiin Egyptin hautakulttuurin vanhemmalla ajalla </w:t>
      </w:r>
      <w:r w:rsidR="008D59A0">
        <w:rPr>
          <w:rFonts w:ascii="Comic Sans MS" w:hAnsi="Comic Sans MS"/>
          <w:sz w:val="28"/>
          <w:lang w:val="fi-FI"/>
        </w:rPr>
        <w:t xml:space="preserve">hautojen varastotiloihin mutta jotka nyt myöhemmällä ajalla jätettiin haudoista pois. Kouraantuntuvien esineiden puuttuminen korvattiin esittämällä esineet kuvallisesti haudan seinillä. </w:t>
      </w:r>
    </w:p>
    <w:p w:rsidR="00E318A3" w:rsidRDefault="008D59A0" w:rsidP="001518AA">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59" name="Kuva 33"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r>
        <w:rPr>
          <w:rFonts w:ascii="Comic Sans MS" w:hAnsi="Comic Sans MS"/>
          <w:sz w:val="28"/>
          <w:lang w:val="fi-FI"/>
        </w:rPr>
        <w:t xml:space="preserve"> </w:t>
      </w:r>
    </w:p>
    <w:p w:rsidR="00FA7F84" w:rsidRDefault="00FA7F84" w:rsidP="001518AA">
      <w:pPr>
        <w:rPr>
          <w:rFonts w:ascii="Comic Sans MS" w:hAnsi="Comic Sans MS"/>
          <w:sz w:val="28"/>
          <w:lang w:val="fi-FI"/>
        </w:rPr>
      </w:pPr>
      <w:r>
        <w:rPr>
          <w:rFonts w:ascii="Comic Sans MS" w:hAnsi="Comic Sans MS"/>
          <w:sz w:val="28"/>
          <w:lang w:val="fi-FI"/>
        </w:rPr>
        <w:t>Kuvissa nähtävä tuotevalikoima on suppea. Metallityöläiset valmistivat kulttiesineitä ja koruja, kivityöläi</w:t>
      </w:r>
      <w:r w:rsidR="00155BB9">
        <w:rPr>
          <w:rFonts w:ascii="Comic Sans MS" w:hAnsi="Comic Sans MS"/>
          <w:sz w:val="28"/>
          <w:lang w:val="fi-FI"/>
        </w:rPr>
        <w:t>set astioita, veistoksia ja sark</w:t>
      </w:r>
      <w:r>
        <w:rPr>
          <w:rFonts w:ascii="Comic Sans MS" w:hAnsi="Comic Sans MS"/>
          <w:sz w:val="28"/>
          <w:lang w:val="fi-FI"/>
        </w:rPr>
        <w:t xml:space="preserve">ofageja. Puusepät tekivät kultti- ja käyttöesineitä. Niiden piiriin </w:t>
      </w:r>
      <w:r w:rsidR="00155BB9">
        <w:rPr>
          <w:rFonts w:ascii="Comic Sans MS" w:hAnsi="Comic Sans MS"/>
          <w:sz w:val="28"/>
          <w:lang w:val="fi-FI"/>
        </w:rPr>
        <w:t xml:space="preserve">kuuluu myös perinteinen veneen – ja laivanrakennus sekä pylväiden, ovien ja lippaiden valmistus. Tuotannon ylijäämä myytiin toreilla ja tarjottiin muiden haudanrakennuttajien käyttöön. </w:t>
      </w:r>
      <w:r w:rsidR="00AD4B64">
        <w:rPr>
          <w:rFonts w:ascii="Comic Sans MS" w:hAnsi="Comic Sans MS"/>
          <w:sz w:val="28"/>
          <w:lang w:val="fi-FI"/>
        </w:rPr>
        <w:t xml:space="preserve">Torilla kaupatun tavaran kysyntä tyydytti kuitenkin vain perustarpeet. Torikauppa oli vaihtokauppaa: tavara vaihdettiin tavaraan. Arvon mittana oli tietty kupariyksikkö, jonka mukaan </w:t>
      </w:r>
      <w:r w:rsidR="00C06BFA">
        <w:rPr>
          <w:rFonts w:ascii="Comic Sans MS" w:hAnsi="Comic Sans MS"/>
          <w:sz w:val="28"/>
          <w:lang w:val="fi-FI"/>
        </w:rPr>
        <w:t xml:space="preserve">eri tavaroiden arvo laskettiin. Vaihtoon tuli etupäässä kotona valmistettua tavaraa, ennen kaikkea elintarvikkeita. Valikoima </w:t>
      </w:r>
      <w:r w:rsidR="00C06BFA">
        <w:rPr>
          <w:rFonts w:ascii="Comic Sans MS" w:hAnsi="Comic Sans MS"/>
          <w:sz w:val="28"/>
          <w:lang w:val="fi-FI"/>
        </w:rPr>
        <w:lastRenderedPageBreak/>
        <w:t>käsitti olutta ja leipää</w:t>
      </w:r>
      <w:r w:rsidR="006336A0">
        <w:rPr>
          <w:rFonts w:ascii="Comic Sans MS" w:hAnsi="Comic Sans MS"/>
          <w:sz w:val="28"/>
          <w:lang w:val="fi-FI"/>
        </w:rPr>
        <w:t xml:space="preserve">, </w:t>
      </w:r>
      <w:r w:rsidR="002F0AE4">
        <w:rPr>
          <w:rFonts w:ascii="Comic Sans MS" w:hAnsi="Comic Sans MS"/>
          <w:noProof/>
          <w:sz w:val="28"/>
        </w:rPr>
        <w:drawing>
          <wp:inline distT="0" distB="0" distL="0" distR="0">
            <wp:extent cx="1396282" cy="781918"/>
            <wp:effectExtent l="19050" t="0" r="0" b="0"/>
            <wp:docPr id="61" name="Kuva 60" descr="kasvik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vikset.jpg"/>
                    <pic:cNvPicPr/>
                  </pic:nvPicPr>
                  <pic:blipFill>
                    <a:blip r:embed="rId22" cstate="print"/>
                    <a:stretch>
                      <a:fillRect/>
                    </a:stretch>
                  </pic:blipFill>
                  <pic:spPr>
                    <a:xfrm>
                      <a:off x="0" y="0"/>
                      <a:ext cx="1398019" cy="782891"/>
                    </a:xfrm>
                    <a:prstGeom prst="rect">
                      <a:avLst/>
                    </a:prstGeom>
                  </pic:spPr>
                </pic:pic>
              </a:graphicData>
            </a:graphic>
          </wp:inline>
        </w:drawing>
      </w:r>
      <w:r w:rsidR="002F0AE4">
        <w:rPr>
          <w:rFonts w:ascii="Comic Sans MS" w:hAnsi="Comic Sans MS"/>
          <w:sz w:val="28"/>
          <w:lang w:val="fi-FI"/>
        </w:rPr>
        <w:t xml:space="preserve"> </w:t>
      </w:r>
      <w:r w:rsidR="006336A0">
        <w:rPr>
          <w:rFonts w:ascii="Comic Sans MS" w:hAnsi="Comic Sans MS"/>
          <w:sz w:val="28"/>
          <w:lang w:val="fi-FI"/>
        </w:rPr>
        <w:t xml:space="preserve">kasviksia ja </w:t>
      </w:r>
      <w:r w:rsidR="002F0AE4">
        <w:rPr>
          <w:rFonts w:ascii="Comic Sans MS" w:hAnsi="Comic Sans MS"/>
          <w:sz w:val="28"/>
          <w:lang w:val="fi-FI"/>
        </w:rPr>
        <w:t xml:space="preserve"> </w:t>
      </w:r>
      <w:r w:rsidR="002F0AE4">
        <w:rPr>
          <w:rFonts w:ascii="Comic Sans MS" w:hAnsi="Comic Sans MS"/>
          <w:noProof/>
          <w:sz w:val="28"/>
        </w:rPr>
        <w:drawing>
          <wp:inline distT="0" distB="0" distL="0" distR="0">
            <wp:extent cx="1396282" cy="565633"/>
            <wp:effectExtent l="19050" t="0" r="0" b="0"/>
            <wp:docPr id="62" name="Kuva 61" descr="k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a.jpg"/>
                    <pic:cNvPicPr/>
                  </pic:nvPicPr>
                  <pic:blipFill>
                    <a:blip r:embed="rId23" cstate="print"/>
                    <a:stretch>
                      <a:fillRect/>
                    </a:stretch>
                  </pic:blipFill>
                  <pic:spPr>
                    <a:xfrm>
                      <a:off x="0" y="0"/>
                      <a:ext cx="1398748" cy="566632"/>
                    </a:xfrm>
                    <a:prstGeom prst="rect">
                      <a:avLst/>
                    </a:prstGeom>
                  </pic:spPr>
                </pic:pic>
              </a:graphicData>
            </a:graphic>
          </wp:inline>
        </w:drawing>
      </w:r>
      <w:r w:rsidR="002F0AE4">
        <w:rPr>
          <w:rFonts w:ascii="Comic Sans MS" w:hAnsi="Comic Sans MS"/>
          <w:sz w:val="28"/>
          <w:lang w:val="fi-FI"/>
        </w:rPr>
        <w:t>kalaa sekä pienin</w:t>
      </w:r>
      <w:r w:rsidR="006336A0">
        <w:rPr>
          <w:rFonts w:ascii="Comic Sans MS" w:hAnsi="Comic Sans MS"/>
          <w:sz w:val="28"/>
          <w:lang w:val="fi-FI"/>
        </w:rPr>
        <w:t xml:space="preserve">ä määrinä myös </w:t>
      </w:r>
      <w:r w:rsidR="002F0AE4">
        <w:rPr>
          <w:rFonts w:ascii="Comic Sans MS" w:hAnsi="Comic Sans MS"/>
          <w:sz w:val="28"/>
          <w:lang w:val="fi-FI"/>
        </w:rPr>
        <w:t xml:space="preserve"> </w:t>
      </w:r>
      <w:r w:rsidR="007A541C">
        <w:rPr>
          <w:rFonts w:ascii="Comic Sans MS" w:hAnsi="Comic Sans MS"/>
          <w:noProof/>
          <w:sz w:val="28"/>
        </w:rPr>
        <w:drawing>
          <wp:inline distT="0" distB="0" distL="0" distR="0">
            <wp:extent cx="858741" cy="858741"/>
            <wp:effectExtent l="19050" t="0" r="0" b="0"/>
            <wp:docPr id="63" name="Kuva 62" descr="ongenkouk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genkoukku.jpg"/>
                    <pic:cNvPicPr/>
                  </pic:nvPicPr>
                  <pic:blipFill>
                    <a:blip r:embed="rId24" cstate="print"/>
                    <a:stretch>
                      <a:fillRect/>
                    </a:stretch>
                  </pic:blipFill>
                  <pic:spPr>
                    <a:xfrm>
                      <a:off x="0" y="0"/>
                      <a:ext cx="859139" cy="859139"/>
                    </a:xfrm>
                    <a:prstGeom prst="rect">
                      <a:avLst/>
                    </a:prstGeom>
                  </pic:spPr>
                </pic:pic>
              </a:graphicData>
            </a:graphic>
          </wp:inline>
        </w:drawing>
      </w:r>
      <w:r w:rsidR="007A541C">
        <w:rPr>
          <w:rFonts w:ascii="Comic Sans MS" w:hAnsi="Comic Sans MS"/>
          <w:sz w:val="28"/>
          <w:lang w:val="fi-FI"/>
        </w:rPr>
        <w:t xml:space="preserve"> </w:t>
      </w:r>
      <w:r w:rsidR="006336A0">
        <w:rPr>
          <w:rFonts w:ascii="Comic Sans MS" w:hAnsi="Comic Sans MS"/>
          <w:sz w:val="28"/>
          <w:lang w:val="fi-FI"/>
        </w:rPr>
        <w:t xml:space="preserve">ongenkoukkuja, </w:t>
      </w:r>
      <w:r w:rsidR="007A541C">
        <w:rPr>
          <w:rFonts w:ascii="Comic Sans MS" w:hAnsi="Comic Sans MS"/>
          <w:noProof/>
          <w:sz w:val="28"/>
        </w:rPr>
        <w:drawing>
          <wp:inline distT="0" distB="0" distL="0" distR="0">
            <wp:extent cx="446954" cy="1908314"/>
            <wp:effectExtent l="19050" t="0" r="0" b="0"/>
            <wp:docPr id="64" name="Kuva 35" descr="C:\Users\TEMP.LENOVO-PC.018\AppData\Local\Microsoft\Windows\INetCache\IE\A6UB3UHA\250px-Oltermanninsauva_(Alderman's_staf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TEMP.LENOVO-PC.018\AppData\Local\Microsoft\Windows\INetCache\IE\A6UB3UHA\250px-Oltermanninsauva_(Alderman's_staff)[1].jpg"/>
                    <pic:cNvPicPr>
                      <a:picLocks noChangeAspect="1" noChangeArrowheads="1"/>
                    </pic:cNvPicPr>
                  </pic:nvPicPr>
                  <pic:blipFill>
                    <a:blip r:embed="rId25" cstate="print"/>
                    <a:srcRect/>
                    <a:stretch>
                      <a:fillRect/>
                    </a:stretch>
                  </pic:blipFill>
                  <pic:spPr bwMode="auto">
                    <a:xfrm>
                      <a:off x="0" y="0"/>
                      <a:ext cx="446936" cy="1908235"/>
                    </a:xfrm>
                    <a:prstGeom prst="rect">
                      <a:avLst/>
                    </a:prstGeom>
                    <a:noFill/>
                    <a:ln w="9525">
                      <a:noFill/>
                      <a:miter lim="800000"/>
                      <a:headEnd/>
                      <a:tailEnd/>
                    </a:ln>
                  </pic:spPr>
                </pic:pic>
              </a:graphicData>
            </a:graphic>
          </wp:inline>
        </w:drawing>
      </w:r>
      <w:r w:rsidR="006336A0">
        <w:rPr>
          <w:rFonts w:ascii="Comic Sans MS" w:hAnsi="Comic Sans MS"/>
          <w:sz w:val="28"/>
          <w:lang w:val="fi-FI"/>
        </w:rPr>
        <w:t xml:space="preserve">sauvoja, </w:t>
      </w:r>
      <w:r w:rsidR="00C3226E">
        <w:rPr>
          <w:rFonts w:ascii="Comic Sans MS" w:hAnsi="Comic Sans MS"/>
          <w:noProof/>
          <w:sz w:val="28"/>
        </w:rPr>
        <w:drawing>
          <wp:inline distT="0" distB="0" distL="0" distR="0">
            <wp:extent cx="1618919" cy="817364"/>
            <wp:effectExtent l="19050" t="0" r="331" b="0"/>
            <wp:docPr id="65" name="Kuva 64" descr="sanda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aali.jpg"/>
                    <pic:cNvPicPr/>
                  </pic:nvPicPr>
                  <pic:blipFill>
                    <a:blip r:embed="rId26" cstate="print"/>
                    <a:stretch>
                      <a:fillRect/>
                    </a:stretch>
                  </pic:blipFill>
                  <pic:spPr>
                    <a:xfrm>
                      <a:off x="0" y="0"/>
                      <a:ext cx="1620418" cy="818121"/>
                    </a:xfrm>
                    <a:prstGeom prst="rect">
                      <a:avLst/>
                    </a:prstGeom>
                  </pic:spPr>
                </pic:pic>
              </a:graphicData>
            </a:graphic>
          </wp:inline>
        </w:drawing>
      </w:r>
      <w:r w:rsidR="006336A0">
        <w:rPr>
          <w:rFonts w:ascii="Comic Sans MS" w:hAnsi="Comic Sans MS"/>
          <w:sz w:val="28"/>
          <w:lang w:val="fi-FI"/>
        </w:rPr>
        <w:t xml:space="preserve">sandaaleita, öljyjä ja sylinterisinettejä. Torikaupasta puuttuivat kaikki kuninkaan monopolin piiriin kuuluneet korkealuokkaiset tuotteet, kuten kirjoitusmateriaalina käytetty </w:t>
      </w:r>
      <w:r w:rsidR="00E50B83">
        <w:rPr>
          <w:rFonts w:ascii="Comic Sans MS" w:hAnsi="Comic Sans MS"/>
          <w:noProof/>
          <w:sz w:val="28"/>
        </w:rPr>
        <w:drawing>
          <wp:inline distT="0" distB="0" distL="0" distR="0">
            <wp:extent cx="715617" cy="985379"/>
            <wp:effectExtent l="19050" t="0" r="8283" b="0"/>
            <wp:docPr id="66" name="Kuva 65" descr="papy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yrus.jpg"/>
                    <pic:cNvPicPr/>
                  </pic:nvPicPr>
                  <pic:blipFill>
                    <a:blip r:embed="rId27" cstate="print"/>
                    <a:stretch>
                      <a:fillRect/>
                    </a:stretch>
                  </pic:blipFill>
                  <pic:spPr>
                    <a:xfrm>
                      <a:off x="0" y="0"/>
                      <a:ext cx="716857" cy="987086"/>
                    </a:xfrm>
                    <a:prstGeom prst="rect">
                      <a:avLst/>
                    </a:prstGeom>
                  </pic:spPr>
                </pic:pic>
              </a:graphicData>
            </a:graphic>
          </wp:inline>
        </w:drawing>
      </w:r>
      <w:r w:rsidR="00E50B83">
        <w:rPr>
          <w:rFonts w:ascii="Comic Sans MS" w:hAnsi="Comic Sans MS"/>
          <w:sz w:val="28"/>
          <w:lang w:val="fi-FI"/>
        </w:rPr>
        <w:t xml:space="preserve"> </w:t>
      </w:r>
      <w:r w:rsidR="006336A0">
        <w:rPr>
          <w:rFonts w:ascii="Comic Sans MS" w:hAnsi="Comic Sans MS"/>
          <w:sz w:val="28"/>
          <w:lang w:val="fi-FI"/>
        </w:rPr>
        <w:t>papyrus.</w:t>
      </w:r>
    </w:p>
    <w:p w:rsidR="006336A0" w:rsidRDefault="006336A0" w:rsidP="001518AA">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60" name="Kuva 34"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CD3298" w:rsidRDefault="00CD3298" w:rsidP="00CD3298">
      <w:pPr>
        <w:pStyle w:val="Alaotsikko"/>
        <w:rPr>
          <w:lang w:val="fi-FI"/>
        </w:rPr>
      </w:pPr>
      <w:r>
        <w:rPr>
          <w:lang w:val="fi-FI"/>
        </w:rPr>
        <w:t xml:space="preserve">Matka kauniiseen länteen </w:t>
      </w:r>
    </w:p>
    <w:p w:rsidR="00745241" w:rsidRDefault="00CD3298" w:rsidP="00CD3298">
      <w:pPr>
        <w:rPr>
          <w:rFonts w:ascii="Comic Sans MS" w:hAnsi="Comic Sans MS"/>
          <w:sz w:val="28"/>
          <w:lang w:val="fi-FI"/>
        </w:rPr>
      </w:pPr>
      <w:r>
        <w:rPr>
          <w:rFonts w:ascii="Comic Sans MS" w:hAnsi="Comic Sans MS"/>
          <w:sz w:val="28"/>
          <w:lang w:val="fi-FI"/>
        </w:rPr>
        <w:t xml:space="preserve">Hautojen kuvat kertovat </w:t>
      </w:r>
      <w:r w:rsidR="00745241">
        <w:rPr>
          <w:rFonts w:ascii="Comic Sans MS" w:hAnsi="Comic Sans MS"/>
          <w:sz w:val="28"/>
          <w:lang w:val="fi-FI"/>
        </w:rPr>
        <w:t xml:space="preserve">arkielämästä. Siitä huolimatta ne viittaavat tuonpuoleiseen, josta muodostetun käsityksen mallina oli maanpäällinen todellisuus. Siksi on mahdollista päätellä vanhan valtakunnan aikaisista hautakuvista, millainen egyptiläisten käsitys iankaikkisesta elämästä oli. </w:t>
      </w:r>
    </w:p>
    <w:p w:rsidR="00CD3298" w:rsidRDefault="007B39E2" w:rsidP="00CD3298">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68" name="Kuva 36"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r w:rsidR="00745241">
        <w:rPr>
          <w:rFonts w:ascii="Comic Sans MS" w:hAnsi="Comic Sans MS"/>
          <w:sz w:val="28"/>
          <w:lang w:val="fi-FI"/>
        </w:rPr>
        <w:t xml:space="preserve"> </w:t>
      </w:r>
    </w:p>
    <w:p w:rsidR="00B70C45" w:rsidRDefault="00F61C61" w:rsidP="00CD3298">
      <w:pPr>
        <w:rPr>
          <w:rFonts w:ascii="Comic Sans MS" w:hAnsi="Comic Sans MS"/>
          <w:sz w:val="28"/>
          <w:lang w:val="fi-FI"/>
        </w:rPr>
      </w:pPr>
      <w:r>
        <w:rPr>
          <w:rFonts w:ascii="Comic Sans MS" w:hAnsi="Comic Sans MS"/>
          <w:sz w:val="28"/>
          <w:lang w:val="fi-FI"/>
        </w:rPr>
        <w:lastRenderedPageBreak/>
        <w:t xml:space="preserve">Lähempi tarkastelu osoittaa, että vanhan valtakunnan aikana ei-kuninkaallisten käsitykset </w:t>
      </w:r>
      <w:r w:rsidR="005A08CA">
        <w:rPr>
          <w:rFonts w:ascii="Comic Sans MS" w:hAnsi="Comic Sans MS"/>
          <w:sz w:val="28"/>
          <w:lang w:val="fi-FI"/>
        </w:rPr>
        <w:t xml:space="preserve">tuonpuoleisesta olivat aivan yhtä moninaiset kuin kuninkaallisten. </w:t>
      </w:r>
      <w:r w:rsidR="00085A2C" w:rsidRPr="00085A2C">
        <w:rPr>
          <w:rFonts w:ascii="Comic Sans MS" w:hAnsi="Comic Sans MS"/>
          <w:b/>
          <w:sz w:val="28"/>
          <w:lang w:val="fi-FI"/>
        </w:rPr>
        <w:t>Erona kuninkaan kuoleman jälkeisen elämän käsityksiin oli, että ei-kuninkaallisten tuonpuoleinen ei ollut taivaassa jumalten luona vaan maan alla esi-isien ja edeltävien polvien seurassa.</w:t>
      </w:r>
      <w:r w:rsidR="00085A2C">
        <w:rPr>
          <w:rFonts w:ascii="Comic Sans MS" w:hAnsi="Comic Sans MS"/>
          <w:sz w:val="28"/>
          <w:lang w:val="fi-FI"/>
        </w:rPr>
        <w:t xml:space="preserve"> Ei-kuninkaallisten </w:t>
      </w:r>
      <w:r w:rsidR="00B70C45">
        <w:rPr>
          <w:rFonts w:ascii="Comic Sans MS" w:hAnsi="Comic Sans MS"/>
          <w:sz w:val="28"/>
          <w:lang w:val="fi-FI"/>
        </w:rPr>
        <w:t>hautojen kulttuuri kokonaisuudessaan pohjautuu tähän perusoletukseen.</w:t>
      </w:r>
    </w:p>
    <w:p w:rsidR="00F61C61" w:rsidRDefault="00B70C45" w:rsidP="00CD3298">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69" name="Kuva 37"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r>
        <w:rPr>
          <w:rFonts w:ascii="Comic Sans MS" w:hAnsi="Comic Sans MS"/>
          <w:sz w:val="28"/>
          <w:lang w:val="fi-FI"/>
        </w:rPr>
        <w:t xml:space="preserve"> </w:t>
      </w:r>
    </w:p>
    <w:p w:rsidR="00FF075F" w:rsidRDefault="00FF075F" w:rsidP="00CD3298">
      <w:pPr>
        <w:rPr>
          <w:rFonts w:ascii="Comic Sans MS" w:hAnsi="Comic Sans MS"/>
          <w:sz w:val="28"/>
          <w:lang w:val="fi-FI"/>
        </w:rPr>
      </w:pPr>
      <w:r>
        <w:rPr>
          <w:rFonts w:ascii="Comic Sans MS" w:hAnsi="Comic Sans MS"/>
          <w:sz w:val="28"/>
          <w:lang w:val="fi-FI"/>
        </w:rPr>
        <w:t xml:space="preserve">Maanalainen </w:t>
      </w:r>
      <w:r w:rsidR="00126355">
        <w:rPr>
          <w:rFonts w:ascii="Comic Sans MS" w:hAnsi="Comic Sans MS"/>
          <w:sz w:val="28"/>
          <w:lang w:val="fi-FI"/>
        </w:rPr>
        <w:t>hauta nähtiin kuolleen tuonpuoleiseksi kodiksi.</w:t>
      </w:r>
    </w:p>
    <w:p w:rsidR="00126355" w:rsidRPr="00CD3298" w:rsidRDefault="00126355" w:rsidP="00CD3298">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70" name="Kuva 38"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271ACE" w:rsidRDefault="00CF59A6" w:rsidP="001518AA">
      <w:pPr>
        <w:rPr>
          <w:rFonts w:ascii="Comic Sans MS" w:hAnsi="Comic Sans MS"/>
          <w:sz w:val="28"/>
          <w:lang w:val="fi-FI"/>
        </w:rPr>
      </w:pPr>
      <w:r>
        <w:rPr>
          <w:rFonts w:ascii="Comic Sans MS" w:hAnsi="Comic Sans MS"/>
          <w:sz w:val="28"/>
          <w:lang w:val="fi-FI"/>
        </w:rPr>
        <w:t xml:space="preserve">Tähän oletukseen liittyy useita muita oletuksia, jotka näyttäisivät pintapuolisesti tarkastellen sulkevan toisensa pois, mutta ovat kuitenkin sovitettavissa yhteen kaikkea hallitsevan myyttisen ajattelun pohjalta. Oli useita tapoja, jolla kuollut kuningas </w:t>
      </w:r>
      <w:r w:rsidR="00DE212D">
        <w:rPr>
          <w:rFonts w:ascii="Comic Sans MS" w:hAnsi="Comic Sans MS"/>
          <w:sz w:val="28"/>
          <w:lang w:val="fi-FI"/>
        </w:rPr>
        <w:t xml:space="preserve">nousi taivaaseen – </w:t>
      </w:r>
      <w:r w:rsidR="00401C59">
        <w:rPr>
          <w:rFonts w:ascii="Comic Sans MS" w:hAnsi="Comic Sans MS"/>
          <w:noProof/>
          <w:sz w:val="28"/>
        </w:rPr>
        <w:drawing>
          <wp:inline distT="0" distB="0" distL="0" distR="0">
            <wp:extent cx="968427" cy="691763"/>
            <wp:effectExtent l="19050" t="0" r="3123" b="0"/>
            <wp:docPr id="71" name="Kuva 70" descr="linnun sii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nun siipi.jpg"/>
                    <pic:cNvPicPr/>
                  </pic:nvPicPr>
                  <pic:blipFill>
                    <a:blip r:embed="rId28" cstate="print"/>
                    <a:stretch>
                      <a:fillRect/>
                    </a:stretch>
                  </pic:blipFill>
                  <pic:spPr>
                    <a:xfrm>
                      <a:off x="0" y="0"/>
                      <a:ext cx="968339" cy="691700"/>
                    </a:xfrm>
                    <a:prstGeom prst="rect">
                      <a:avLst/>
                    </a:prstGeom>
                  </pic:spPr>
                </pic:pic>
              </a:graphicData>
            </a:graphic>
          </wp:inline>
        </w:drawing>
      </w:r>
      <w:r w:rsidR="00DE212D">
        <w:rPr>
          <w:rFonts w:ascii="Comic Sans MS" w:hAnsi="Comic Sans MS"/>
          <w:sz w:val="28"/>
          <w:lang w:val="fi-FI"/>
        </w:rPr>
        <w:t xml:space="preserve">linnun siivillä, </w:t>
      </w:r>
      <w:r w:rsidR="00401C59">
        <w:rPr>
          <w:rFonts w:ascii="Comic Sans MS" w:hAnsi="Comic Sans MS"/>
          <w:noProof/>
          <w:sz w:val="28"/>
        </w:rPr>
        <w:drawing>
          <wp:inline distT="0" distB="0" distL="0" distR="0">
            <wp:extent cx="943946" cy="628153"/>
            <wp:effectExtent l="19050" t="0" r="8554" b="0"/>
            <wp:docPr id="72" name="Kuva 71" descr="heinäsir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inäsirkka.jpg"/>
                    <pic:cNvPicPr/>
                  </pic:nvPicPr>
                  <pic:blipFill>
                    <a:blip r:embed="rId29" cstate="print"/>
                    <a:stretch>
                      <a:fillRect/>
                    </a:stretch>
                  </pic:blipFill>
                  <pic:spPr>
                    <a:xfrm>
                      <a:off x="0" y="0"/>
                      <a:ext cx="944889" cy="628780"/>
                    </a:xfrm>
                    <a:prstGeom prst="rect">
                      <a:avLst/>
                    </a:prstGeom>
                  </pic:spPr>
                </pic:pic>
              </a:graphicData>
            </a:graphic>
          </wp:inline>
        </w:drawing>
      </w:r>
      <w:r w:rsidR="00401C59">
        <w:rPr>
          <w:rFonts w:ascii="Comic Sans MS" w:hAnsi="Comic Sans MS"/>
          <w:sz w:val="28"/>
          <w:lang w:val="fi-FI"/>
        </w:rPr>
        <w:t xml:space="preserve"> </w:t>
      </w:r>
      <w:r w:rsidR="00DE212D">
        <w:rPr>
          <w:rFonts w:ascii="Comic Sans MS" w:hAnsi="Comic Sans MS"/>
          <w:sz w:val="28"/>
          <w:lang w:val="fi-FI"/>
        </w:rPr>
        <w:t xml:space="preserve">heinäsirkan avulla, </w:t>
      </w:r>
      <w:r w:rsidR="00401C59">
        <w:rPr>
          <w:rFonts w:ascii="Comic Sans MS" w:hAnsi="Comic Sans MS"/>
          <w:noProof/>
          <w:sz w:val="28"/>
        </w:rPr>
        <w:drawing>
          <wp:inline distT="0" distB="0" distL="0" distR="0">
            <wp:extent cx="1278508" cy="850789"/>
            <wp:effectExtent l="19050" t="0" r="0" b="0"/>
            <wp:docPr id="73" name="Kuva 72" descr="suitsu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itsuke.jpg"/>
                    <pic:cNvPicPr/>
                  </pic:nvPicPr>
                  <pic:blipFill>
                    <a:blip r:embed="rId30" cstate="print"/>
                    <a:stretch>
                      <a:fillRect/>
                    </a:stretch>
                  </pic:blipFill>
                  <pic:spPr>
                    <a:xfrm>
                      <a:off x="0" y="0"/>
                      <a:ext cx="1279786" cy="851639"/>
                    </a:xfrm>
                    <a:prstGeom prst="rect">
                      <a:avLst/>
                    </a:prstGeom>
                  </pic:spPr>
                </pic:pic>
              </a:graphicData>
            </a:graphic>
          </wp:inline>
        </w:drawing>
      </w:r>
      <w:r w:rsidR="00DE212D">
        <w:rPr>
          <w:rFonts w:ascii="Comic Sans MS" w:hAnsi="Comic Sans MS"/>
          <w:sz w:val="28"/>
          <w:lang w:val="fi-FI"/>
        </w:rPr>
        <w:t xml:space="preserve">suitsukkeen savussa tai </w:t>
      </w:r>
      <w:r w:rsidR="00A87204">
        <w:rPr>
          <w:rFonts w:ascii="Comic Sans MS" w:hAnsi="Comic Sans MS"/>
          <w:noProof/>
          <w:sz w:val="28"/>
        </w:rPr>
        <w:drawing>
          <wp:inline distT="0" distB="0" distL="0" distR="0">
            <wp:extent cx="814198" cy="652007"/>
            <wp:effectExtent l="19050" t="0" r="4952" b="0"/>
            <wp:docPr id="74" name="Kuva 73" descr="puutikka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utikkaat.jpg"/>
                    <pic:cNvPicPr/>
                  </pic:nvPicPr>
                  <pic:blipFill>
                    <a:blip r:embed="rId31" cstate="print"/>
                    <a:stretch>
                      <a:fillRect/>
                    </a:stretch>
                  </pic:blipFill>
                  <pic:spPr>
                    <a:xfrm>
                      <a:off x="0" y="0"/>
                      <a:ext cx="814932" cy="652595"/>
                    </a:xfrm>
                    <a:prstGeom prst="rect">
                      <a:avLst/>
                    </a:prstGeom>
                  </pic:spPr>
                </pic:pic>
              </a:graphicData>
            </a:graphic>
          </wp:inline>
        </w:drawing>
      </w:r>
      <w:r w:rsidR="00DE212D">
        <w:rPr>
          <w:rFonts w:ascii="Comic Sans MS" w:hAnsi="Comic Sans MS"/>
          <w:sz w:val="28"/>
          <w:lang w:val="fi-FI"/>
        </w:rPr>
        <w:t xml:space="preserve">taivaantikkaita pitkin. </w:t>
      </w:r>
      <w:proofErr w:type="gramStart"/>
      <w:r w:rsidR="00DE212D">
        <w:rPr>
          <w:rFonts w:ascii="Comic Sans MS" w:hAnsi="Comic Sans MS"/>
          <w:sz w:val="28"/>
          <w:lang w:val="fi-FI"/>
        </w:rPr>
        <w:t>-</w:t>
      </w:r>
      <w:proofErr w:type="gramEnd"/>
      <w:r w:rsidR="00DE212D">
        <w:rPr>
          <w:rFonts w:ascii="Comic Sans MS" w:hAnsi="Comic Sans MS"/>
          <w:sz w:val="28"/>
          <w:lang w:val="fi-FI"/>
        </w:rPr>
        <w:t xml:space="preserve"> Vastaavasti myös ei-kuninkaallinen saattoi laskeutua maanalaiseen </w:t>
      </w:r>
      <w:r w:rsidR="00BA1523">
        <w:rPr>
          <w:rFonts w:ascii="Comic Sans MS" w:hAnsi="Comic Sans MS"/>
          <w:sz w:val="28"/>
          <w:lang w:val="fi-FI"/>
        </w:rPr>
        <w:t xml:space="preserve">tuonpuoleiseen monin eri tavoin. </w:t>
      </w:r>
    </w:p>
    <w:p w:rsidR="00E23259" w:rsidRDefault="00E23259" w:rsidP="001518AA">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75" name="Kuva 39"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4E52A2" w:rsidRDefault="004E52A2" w:rsidP="001518AA">
      <w:pPr>
        <w:rPr>
          <w:rFonts w:ascii="Comic Sans MS" w:hAnsi="Comic Sans MS"/>
          <w:sz w:val="28"/>
          <w:lang w:val="fi-FI"/>
        </w:rPr>
      </w:pPr>
      <w:r>
        <w:rPr>
          <w:rFonts w:ascii="Comic Sans MS" w:hAnsi="Comic Sans MS"/>
          <w:sz w:val="28"/>
          <w:lang w:val="fi-FI"/>
        </w:rPr>
        <w:lastRenderedPageBreak/>
        <w:t>Vanhan käsityksen mukaan vainaja ohjattiin kuoleman jälkeen nekropoliin. Hautaus</w:t>
      </w:r>
      <w:r w:rsidR="006C022D">
        <w:rPr>
          <w:rFonts w:ascii="Comic Sans MS" w:hAnsi="Comic Sans MS"/>
          <w:sz w:val="28"/>
          <w:lang w:val="fi-FI"/>
        </w:rPr>
        <w:t>rituaalissa hän siirtyi juhlallisesti kuolleiden kaupunkiin, missä hän asui hänelle määrätyssä hautakammiossa omassa tuonpuoleisessaan.</w:t>
      </w:r>
    </w:p>
    <w:p w:rsidR="006C022D" w:rsidRDefault="006C022D" w:rsidP="001518AA">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76" name="Kuva 40"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015350" w:rsidRDefault="00015350" w:rsidP="001518AA">
      <w:pPr>
        <w:rPr>
          <w:rFonts w:ascii="Comic Sans MS" w:hAnsi="Comic Sans MS"/>
          <w:sz w:val="28"/>
          <w:lang w:val="fi-FI"/>
        </w:rPr>
      </w:pPr>
      <w:r>
        <w:rPr>
          <w:rFonts w:ascii="Comic Sans MS" w:hAnsi="Comic Sans MS"/>
          <w:sz w:val="28"/>
          <w:lang w:val="fi-FI"/>
        </w:rPr>
        <w:t xml:space="preserve">Eräs uudempi käsitys perustuu haudan topografiaan. Tuonpuoleisen </w:t>
      </w:r>
      <w:r w:rsidR="003D574F">
        <w:rPr>
          <w:rFonts w:ascii="Comic Sans MS" w:hAnsi="Comic Sans MS"/>
          <w:sz w:val="28"/>
          <w:lang w:val="fi-FI"/>
        </w:rPr>
        <w:t xml:space="preserve">sijainnissa lähdetään siitä, että kuollut ylittää Niilin laivalla </w:t>
      </w:r>
      <w:r w:rsidR="00A540CF">
        <w:rPr>
          <w:rFonts w:ascii="Comic Sans MS" w:hAnsi="Comic Sans MS"/>
          <w:sz w:val="28"/>
          <w:lang w:val="fi-FI"/>
        </w:rPr>
        <w:t xml:space="preserve">siirtyessään nekropoliin. Tämä ilmenee hautakirjoituksissa, joissa vainaja toivoo ”ylittävänsä </w:t>
      </w:r>
      <w:r w:rsidR="000C6FBA">
        <w:rPr>
          <w:rFonts w:ascii="Comic Sans MS" w:hAnsi="Comic Sans MS"/>
          <w:sz w:val="28"/>
          <w:lang w:val="fi-FI"/>
        </w:rPr>
        <w:t xml:space="preserve">vaskisen (joen) hyvin kauniissa rauhassa ja nousevansa nekropoliin kukkulalle.” Joen ylitys nekropoliin kuvataan haudoissa usein venematkana. Kuviin liittyvissä </w:t>
      </w:r>
      <w:proofErr w:type="gramStart"/>
      <w:r w:rsidR="000C6FBA">
        <w:rPr>
          <w:rFonts w:ascii="Comic Sans MS" w:hAnsi="Comic Sans MS"/>
          <w:sz w:val="28"/>
          <w:lang w:val="fi-FI"/>
        </w:rPr>
        <w:t>teksteissä  sitä</w:t>
      </w:r>
      <w:proofErr w:type="gramEnd"/>
      <w:r w:rsidR="000C6FBA">
        <w:rPr>
          <w:rFonts w:ascii="Comic Sans MS" w:hAnsi="Comic Sans MS"/>
          <w:sz w:val="28"/>
          <w:lang w:val="fi-FI"/>
        </w:rPr>
        <w:t xml:space="preserve"> kutsutaan matkaksi ”kauniiseen länteen”. Tuulesta riippuen käytettiin purjealusta tai soutuvenettä. </w:t>
      </w:r>
    </w:p>
    <w:p w:rsidR="00235764" w:rsidRDefault="00235764" w:rsidP="001518AA">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77" name="Kuva 41"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E36A78" w:rsidRDefault="000D64A0" w:rsidP="001518AA">
      <w:pPr>
        <w:rPr>
          <w:rFonts w:ascii="Comic Sans MS" w:hAnsi="Comic Sans MS"/>
          <w:sz w:val="28"/>
          <w:lang w:val="fi-FI"/>
        </w:rPr>
      </w:pPr>
      <w:r>
        <w:rPr>
          <w:rFonts w:ascii="Comic Sans MS" w:hAnsi="Comic Sans MS"/>
          <w:sz w:val="28"/>
          <w:lang w:val="fi-FI"/>
        </w:rPr>
        <w:t xml:space="preserve">Kolmas mahdollisuus on, että lännessä </w:t>
      </w:r>
      <w:r w:rsidR="00937420">
        <w:rPr>
          <w:rFonts w:ascii="Comic Sans MS" w:hAnsi="Comic Sans MS"/>
          <w:sz w:val="28"/>
          <w:lang w:val="fi-FI"/>
        </w:rPr>
        <w:t xml:space="preserve">olevaan tuonpuoleiseen maailmaan tultiin maitse. Myös tämä toivomus on nähtävissä joissakin hautakirjoituksissa. Vainaja toivoo ”nousevansa nekropoliin </w:t>
      </w:r>
      <w:r w:rsidR="00691FE5">
        <w:rPr>
          <w:rFonts w:ascii="Comic Sans MS" w:hAnsi="Comic Sans MS"/>
          <w:sz w:val="28"/>
          <w:lang w:val="fi-FI"/>
        </w:rPr>
        <w:t xml:space="preserve">kukkulalle” maitse. Tätä kauniiseen länteen tehtävää matkaa varten oli käytettävissä </w:t>
      </w:r>
      <w:r w:rsidR="00F23426">
        <w:rPr>
          <w:rFonts w:ascii="Comic Sans MS" w:hAnsi="Comic Sans MS"/>
          <w:noProof/>
          <w:sz w:val="28"/>
        </w:rPr>
        <w:drawing>
          <wp:inline distT="0" distB="0" distL="0" distR="0">
            <wp:extent cx="1825555" cy="1431235"/>
            <wp:effectExtent l="19050" t="0" r="3245" b="0"/>
            <wp:docPr id="78" name="Kuva 77" descr="kantotu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totuoli.jpg"/>
                    <pic:cNvPicPr/>
                  </pic:nvPicPr>
                  <pic:blipFill>
                    <a:blip r:embed="rId32" cstate="print"/>
                    <a:stretch>
                      <a:fillRect/>
                    </a:stretch>
                  </pic:blipFill>
                  <pic:spPr>
                    <a:xfrm>
                      <a:off x="0" y="0"/>
                      <a:ext cx="1824266" cy="1430225"/>
                    </a:xfrm>
                    <a:prstGeom prst="rect">
                      <a:avLst/>
                    </a:prstGeom>
                  </pic:spPr>
                </pic:pic>
              </a:graphicData>
            </a:graphic>
          </wp:inline>
        </w:drawing>
      </w:r>
      <w:r w:rsidR="00F23426">
        <w:rPr>
          <w:rFonts w:ascii="Comic Sans MS" w:hAnsi="Comic Sans MS"/>
          <w:sz w:val="28"/>
          <w:lang w:val="fi-FI"/>
        </w:rPr>
        <w:t xml:space="preserve"> </w:t>
      </w:r>
      <w:r w:rsidR="00691FE5">
        <w:rPr>
          <w:rFonts w:ascii="Comic Sans MS" w:hAnsi="Comic Sans MS"/>
          <w:sz w:val="28"/>
          <w:lang w:val="fi-FI"/>
        </w:rPr>
        <w:t xml:space="preserve">kantotuoli. Vainajaa </w:t>
      </w:r>
      <w:r w:rsidR="00F23426">
        <w:rPr>
          <w:rFonts w:ascii="Comic Sans MS" w:hAnsi="Comic Sans MS"/>
          <w:sz w:val="28"/>
          <w:lang w:val="fi-FI"/>
        </w:rPr>
        <w:t>viedään</w:t>
      </w:r>
      <w:r w:rsidR="0081578E">
        <w:rPr>
          <w:rFonts w:ascii="Comic Sans MS" w:hAnsi="Comic Sans MS"/>
          <w:sz w:val="28"/>
          <w:lang w:val="fi-FI"/>
        </w:rPr>
        <w:t xml:space="preserve"> kuvissa nekropoliin kantajien hartioille nostetussa kantotuolissa. </w:t>
      </w:r>
      <w:r w:rsidR="00DF01D5">
        <w:rPr>
          <w:rFonts w:ascii="Comic Sans MS" w:hAnsi="Comic Sans MS"/>
          <w:sz w:val="28"/>
          <w:lang w:val="fi-FI"/>
        </w:rPr>
        <w:t xml:space="preserve">Työn keventämiseksi laulettiin kantotuolilaulua, jonka sanat ovat säilyneet lukuisissa vanhan valtakunnan aikaisissa kuvateksteissä. </w:t>
      </w:r>
      <w:r w:rsidR="005530B8">
        <w:rPr>
          <w:rFonts w:ascii="Comic Sans MS" w:hAnsi="Comic Sans MS"/>
          <w:sz w:val="28"/>
          <w:lang w:val="fi-FI"/>
        </w:rPr>
        <w:t xml:space="preserve">Kantajat saivat </w:t>
      </w:r>
      <w:r w:rsidR="005530B8">
        <w:rPr>
          <w:rFonts w:ascii="Comic Sans MS" w:hAnsi="Comic Sans MS"/>
          <w:sz w:val="28"/>
          <w:lang w:val="fi-FI"/>
        </w:rPr>
        <w:lastRenderedPageBreak/>
        <w:t>laulusta uusia voimia vainajan kantamiseen. Joissakin tapauksissa vainajaa kuljetetaan miesten kantaman tuolin ase</w:t>
      </w:r>
      <w:r w:rsidR="00465611">
        <w:rPr>
          <w:rFonts w:ascii="Comic Sans MS" w:hAnsi="Comic Sans MS"/>
          <w:sz w:val="28"/>
          <w:lang w:val="fi-FI"/>
        </w:rPr>
        <w:t xml:space="preserve">mesta kahden </w:t>
      </w:r>
      <w:r w:rsidR="00B3246E">
        <w:rPr>
          <w:rFonts w:ascii="Comic Sans MS" w:hAnsi="Comic Sans MS"/>
          <w:noProof/>
          <w:sz w:val="28"/>
        </w:rPr>
        <w:drawing>
          <wp:inline distT="0" distB="0" distL="0" distR="0">
            <wp:extent cx="601939" cy="906449"/>
            <wp:effectExtent l="19050" t="0" r="7661" b="0"/>
            <wp:docPr id="80" name="Kuva 79" descr="a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si.jpg"/>
                    <pic:cNvPicPr/>
                  </pic:nvPicPr>
                  <pic:blipFill>
                    <a:blip r:embed="rId33" cstate="print"/>
                    <a:stretch>
                      <a:fillRect/>
                    </a:stretch>
                  </pic:blipFill>
                  <pic:spPr>
                    <a:xfrm>
                      <a:off x="0" y="0"/>
                      <a:ext cx="602062" cy="906634"/>
                    </a:xfrm>
                    <a:prstGeom prst="rect">
                      <a:avLst/>
                    </a:prstGeom>
                  </pic:spPr>
                </pic:pic>
              </a:graphicData>
            </a:graphic>
          </wp:inline>
        </w:drawing>
      </w:r>
      <w:r w:rsidR="00B3246E">
        <w:rPr>
          <w:rFonts w:ascii="Comic Sans MS" w:hAnsi="Comic Sans MS"/>
          <w:sz w:val="28"/>
          <w:lang w:val="fi-FI"/>
        </w:rPr>
        <w:t xml:space="preserve"> </w:t>
      </w:r>
      <w:r w:rsidR="00465611">
        <w:rPr>
          <w:rFonts w:ascii="Comic Sans MS" w:hAnsi="Comic Sans MS"/>
          <w:sz w:val="28"/>
          <w:lang w:val="fi-FI"/>
        </w:rPr>
        <w:t xml:space="preserve">aasin väliin sidotussa mukavammassa tuolissa. </w:t>
      </w:r>
    </w:p>
    <w:p w:rsidR="00465611" w:rsidRDefault="00465611" w:rsidP="001518AA">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79" name="Kuva 42"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DA085B" w:rsidRDefault="006D0B04" w:rsidP="00DA085B">
      <w:pPr>
        <w:pStyle w:val="Alaotsikko"/>
        <w:rPr>
          <w:lang w:val="fi-FI"/>
        </w:rPr>
      </w:pPr>
      <w:proofErr w:type="gramStart"/>
      <w:r>
        <w:rPr>
          <w:lang w:val="fi-FI"/>
        </w:rPr>
        <w:t>Haudatun matka papyruskaislikkoon</w:t>
      </w:r>
      <w:proofErr w:type="gramEnd"/>
    </w:p>
    <w:p w:rsidR="006D0B04" w:rsidRDefault="006D0B04" w:rsidP="006D0B04">
      <w:pPr>
        <w:rPr>
          <w:rFonts w:ascii="Comic Sans MS" w:hAnsi="Comic Sans MS"/>
          <w:sz w:val="28"/>
          <w:lang w:val="fi-FI"/>
        </w:rPr>
      </w:pPr>
      <w:r>
        <w:rPr>
          <w:rFonts w:ascii="Comic Sans MS" w:hAnsi="Comic Sans MS"/>
          <w:sz w:val="28"/>
          <w:lang w:val="fi-FI"/>
        </w:rPr>
        <w:t xml:space="preserve">Tuonpuoleinen on kuvattu olennaisilta osin </w:t>
      </w:r>
      <w:r w:rsidR="00AF1940">
        <w:rPr>
          <w:rFonts w:ascii="Comic Sans MS" w:hAnsi="Comic Sans MS"/>
          <w:sz w:val="28"/>
          <w:lang w:val="fi-FI"/>
        </w:rPr>
        <w:t>maanpäällistä todellisuutta mukaillen. Niinpä iankaikkisen elämän puitteet syntyvät velvollisuuksien</w:t>
      </w:r>
      <w:r w:rsidR="002E5161">
        <w:rPr>
          <w:rFonts w:ascii="Comic Sans MS" w:hAnsi="Comic Sans MS"/>
          <w:sz w:val="28"/>
          <w:lang w:val="fi-FI"/>
        </w:rPr>
        <w:t xml:space="preserve"> täyttämisestä ja maatilojen ja maaseututöiden valvonnasta. Tähän liittyvät myös arkielämää esittävät kuvat, joissa kerrotaan maanviljelystä, karjanhoidosta, kalastuksesta, linnustuksesta, elintarvikkeidenjalostuksesta ja käsityöammateista. Tyypillistä </w:t>
      </w:r>
      <w:r w:rsidR="00BF53CB">
        <w:rPr>
          <w:rFonts w:ascii="Comic Sans MS" w:hAnsi="Comic Sans MS"/>
          <w:sz w:val="28"/>
          <w:lang w:val="fi-FI"/>
        </w:rPr>
        <w:t xml:space="preserve">arkielämää esittävien kuvien lisäksi haudoissa on kuvia, joissa vainaja nähdään matkalla papyruskaislikkoon. Nämäkin kuvat viittaavat tuonpuoleiseen ja ”kauniiseen länteen”, mutta niissä tuonpuoleista verrataan täsmälliseen myyttiseen paikkaan. Suorana esikuvana on Niilin suistossa sijaitseva </w:t>
      </w:r>
      <w:proofErr w:type="spellStart"/>
      <w:proofErr w:type="gramStart"/>
      <w:r w:rsidR="00BF53CB">
        <w:rPr>
          <w:rFonts w:ascii="Comic Sans MS" w:hAnsi="Comic Sans MS"/>
          <w:sz w:val="28"/>
          <w:lang w:val="fi-FI"/>
        </w:rPr>
        <w:t>Khemmesin</w:t>
      </w:r>
      <w:proofErr w:type="spellEnd"/>
      <w:r w:rsidR="00BF53CB">
        <w:rPr>
          <w:rFonts w:ascii="Comic Sans MS" w:hAnsi="Comic Sans MS"/>
          <w:sz w:val="28"/>
          <w:lang w:val="fi-FI"/>
        </w:rPr>
        <w:t xml:space="preserve"> </w:t>
      </w:r>
      <w:r w:rsidR="00AF1940">
        <w:rPr>
          <w:rFonts w:ascii="Comic Sans MS" w:hAnsi="Comic Sans MS"/>
          <w:sz w:val="28"/>
          <w:lang w:val="fi-FI"/>
        </w:rPr>
        <w:t xml:space="preserve"> </w:t>
      </w:r>
      <w:r w:rsidR="007A038E">
        <w:rPr>
          <w:rFonts w:ascii="Comic Sans MS" w:hAnsi="Comic Sans MS"/>
          <w:sz w:val="28"/>
          <w:lang w:val="fi-FI"/>
        </w:rPr>
        <w:t>myyttinen</w:t>
      </w:r>
      <w:proofErr w:type="gramEnd"/>
      <w:r w:rsidR="007A038E">
        <w:rPr>
          <w:rFonts w:ascii="Comic Sans MS" w:hAnsi="Comic Sans MS"/>
          <w:sz w:val="28"/>
          <w:lang w:val="fi-FI"/>
        </w:rPr>
        <w:t xml:space="preserve"> alue, jossa </w:t>
      </w:r>
      <w:proofErr w:type="spellStart"/>
      <w:r w:rsidR="007A038E">
        <w:rPr>
          <w:rFonts w:ascii="Comic Sans MS" w:hAnsi="Comic Sans MS"/>
          <w:sz w:val="28"/>
          <w:lang w:val="fi-FI"/>
        </w:rPr>
        <w:t>Isis</w:t>
      </w:r>
      <w:proofErr w:type="spellEnd"/>
      <w:r w:rsidR="007A038E">
        <w:rPr>
          <w:rFonts w:ascii="Comic Sans MS" w:hAnsi="Comic Sans MS"/>
          <w:sz w:val="28"/>
          <w:lang w:val="fi-FI"/>
        </w:rPr>
        <w:t xml:space="preserve"> synnytti poikansa </w:t>
      </w:r>
      <w:proofErr w:type="spellStart"/>
      <w:r w:rsidR="007A038E">
        <w:rPr>
          <w:rFonts w:ascii="Comic Sans MS" w:hAnsi="Comic Sans MS"/>
          <w:sz w:val="28"/>
          <w:lang w:val="fi-FI"/>
        </w:rPr>
        <w:t>Horuksen</w:t>
      </w:r>
      <w:proofErr w:type="spellEnd"/>
      <w:r w:rsidR="007A038E">
        <w:rPr>
          <w:rFonts w:ascii="Comic Sans MS" w:hAnsi="Comic Sans MS"/>
          <w:sz w:val="28"/>
          <w:lang w:val="fi-FI"/>
        </w:rPr>
        <w:t xml:space="preserve"> papyruskaislikossa ja jonne hän piilotti tämän jumalanvihollisen </w:t>
      </w:r>
      <w:proofErr w:type="spellStart"/>
      <w:r w:rsidR="007A038E">
        <w:rPr>
          <w:rFonts w:ascii="Comic Sans MS" w:hAnsi="Comic Sans MS"/>
          <w:sz w:val="28"/>
          <w:lang w:val="fi-FI"/>
        </w:rPr>
        <w:t>Sethin</w:t>
      </w:r>
      <w:proofErr w:type="spellEnd"/>
      <w:r w:rsidR="007A038E">
        <w:rPr>
          <w:rFonts w:ascii="Comic Sans MS" w:hAnsi="Comic Sans MS"/>
          <w:sz w:val="28"/>
          <w:lang w:val="fi-FI"/>
        </w:rPr>
        <w:t xml:space="preserve"> vainoilta. Siellä </w:t>
      </w:r>
      <w:proofErr w:type="spellStart"/>
      <w:r w:rsidR="007A038E">
        <w:rPr>
          <w:rFonts w:ascii="Comic Sans MS" w:hAnsi="Comic Sans MS"/>
          <w:sz w:val="28"/>
          <w:lang w:val="fi-FI"/>
        </w:rPr>
        <w:t>Horus</w:t>
      </w:r>
      <w:proofErr w:type="spellEnd"/>
      <w:r w:rsidR="007A038E">
        <w:rPr>
          <w:rFonts w:ascii="Comic Sans MS" w:hAnsi="Comic Sans MS"/>
          <w:sz w:val="28"/>
          <w:lang w:val="fi-FI"/>
        </w:rPr>
        <w:t xml:space="preserve"> varttui </w:t>
      </w:r>
      <w:proofErr w:type="spellStart"/>
      <w:r w:rsidR="007A038E">
        <w:rPr>
          <w:rFonts w:ascii="Comic Sans MS" w:hAnsi="Comic Sans MS"/>
          <w:sz w:val="28"/>
          <w:lang w:val="fi-FI"/>
        </w:rPr>
        <w:t>Isiksen</w:t>
      </w:r>
      <w:proofErr w:type="spellEnd"/>
      <w:r w:rsidR="007A038E">
        <w:rPr>
          <w:rFonts w:ascii="Comic Sans MS" w:hAnsi="Comic Sans MS"/>
          <w:sz w:val="28"/>
          <w:lang w:val="fi-FI"/>
        </w:rPr>
        <w:t xml:space="preserve"> suojeluksessa. </w:t>
      </w:r>
    </w:p>
    <w:p w:rsidR="007A038E" w:rsidRDefault="007A038E" w:rsidP="006D0B04">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81" name="Kuva 43"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F67F7F" w:rsidRDefault="00F67F7F" w:rsidP="006D0B04">
      <w:pPr>
        <w:rPr>
          <w:rFonts w:ascii="Comic Sans MS" w:hAnsi="Comic Sans MS"/>
          <w:sz w:val="28"/>
          <w:lang w:val="fi-FI"/>
        </w:rPr>
      </w:pPr>
      <w:r>
        <w:rPr>
          <w:rFonts w:ascii="Comic Sans MS" w:hAnsi="Comic Sans MS"/>
          <w:sz w:val="28"/>
          <w:lang w:val="fi-FI"/>
        </w:rPr>
        <w:t xml:space="preserve">Samaan tapaan kuin papyruskaislikko oli myyttisessä </w:t>
      </w:r>
      <w:proofErr w:type="gramStart"/>
      <w:r>
        <w:rPr>
          <w:rFonts w:ascii="Comic Sans MS" w:hAnsi="Comic Sans MS"/>
          <w:sz w:val="28"/>
          <w:lang w:val="fi-FI"/>
        </w:rPr>
        <w:t xml:space="preserve">menneisyydessä  </w:t>
      </w:r>
      <w:proofErr w:type="spellStart"/>
      <w:r>
        <w:rPr>
          <w:rFonts w:ascii="Comic Sans MS" w:hAnsi="Comic Sans MS"/>
          <w:sz w:val="28"/>
          <w:lang w:val="fi-FI"/>
        </w:rPr>
        <w:t>Horuksen</w:t>
      </w:r>
      <w:proofErr w:type="spellEnd"/>
      <w:proofErr w:type="gramEnd"/>
      <w:r>
        <w:rPr>
          <w:rFonts w:ascii="Comic Sans MS" w:hAnsi="Comic Sans MS"/>
          <w:sz w:val="28"/>
          <w:lang w:val="fi-FI"/>
        </w:rPr>
        <w:t xml:space="preserve"> synnyin – ja kasvupaikka, hautojen seinäkuvissa esitetystä papyruskaislikosta</w:t>
      </w:r>
      <w:r w:rsidR="00DB411B">
        <w:rPr>
          <w:rFonts w:ascii="Comic Sans MS" w:hAnsi="Comic Sans MS"/>
          <w:sz w:val="28"/>
          <w:lang w:val="fi-FI"/>
        </w:rPr>
        <w:t xml:space="preserve"> tulee maalausajankohdan todellisuudessa jälleensyntymisen ja henkiinheräämisen tyyssija. Papyruskaislikon </w:t>
      </w:r>
      <w:r w:rsidR="00DB411B">
        <w:rPr>
          <w:rFonts w:ascii="Comic Sans MS" w:hAnsi="Comic Sans MS"/>
          <w:sz w:val="28"/>
          <w:lang w:val="fi-FI"/>
        </w:rPr>
        <w:lastRenderedPageBreak/>
        <w:t xml:space="preserve">myyttinen </w:t>
      </w:r>
      <w:r w:rsidR="002A254E">
        <w:rPr>
          <w:rFonts w:ascii="Comic Sans MS" w:hAnsi="Comic Sans MS"/>
          <w:sz w:val="28"/>
          <w:lang w:val="fi-FI"/>
        </w:rPr>
        <w:t xml:space="preserve">tehtävä siirretään tällöin haudoille kuvittelemalla, </w:t>
      </w:r>
      <w:proofErr w:type="gramStart"/>
      <w:r w:rsidR="002A254E">
        <w:rPr>
          <w:rFonts w:ascii="Comic Sans MS" w:hAnsi="Comic Sans MS"/>
          <w:sz w:val="28"/>
          <w:lang w:val="fi-FI"/>
        </w:rPr>
        <w:t xml:space="preserve">että </w:t>
      </w:r>
      <w:r>
        <w:rPr>
          <w:rFonts w:ascii="Comic Sans MS" w:hAnsi="Comic Sans MS"/>
          <w:sz w:val="28"/>
          <w:lang w:val="fi-FI"/>
        </w:rPr>
        <w:t xml:space="preserve"> </w:t>
      </w:r>
      <w:r w:rsidR="002A254E">
        <w:rPr>
          <w:rFonts w:ascii="Comic Sans MS" w:hAnsi="Comic Sans MS"/>
          <w:sz w:val="28"/>
          <w:lang w:val="fi-FI"/>
        </w:rPr>
        <w:t>itse</w:t>
      </w:r>
      <w:proofErr w:type="gramEnd"/>
      <w:r w:rsidR="002A254E">
        <w:rPr>
          <w:rFonts w:ascii="Comic Sans MS" w:hAnsi="Comic Sans MS"/>
          <w:sz w:val="28"/>
          <w:lang w:val="fi-FI"/>
        </w:rPr>
        <w:t xml:space="preserve"> hautarakennus sijaitsee papyruskaislikossa. Tämä käsitys tulee </w:t>
      </w:r>
      <w:r w:rsidR="000C65E5">
        <w:rPr>
          <w:rFonts w:ascii="Comic Sans MS" w:hAnsi="Comic Sans MS"/>
          <w:sz w:val="28"/>
          <w:lang w:val="fi-FI"/>
        </w:rPr>
        <w:t xml:space="preserve">selvästi ilmi kaikkialla, missä papyruskaislikon kuvia on haudan julkisivussa ja sisäänkäynneissä. Tuomalla kuva-aihe tällä tavoin </w:t>
      </w:r>
      <w:r w:rsidR="0042744A">
        <w:rPr>
          <w:rFonts w:ascii="Comic Sans MS" w:hAnsi="Comic Sans MS"/>
          <w:sz w:val="28"/>
          <w:lang w:val="fi-FI"/>
        </w:rPr>
        <w:t>korostetusti esiin osoitetaan, että haudan sisätilat ovat yhtä kaislikon uumenien kanssa ja että hauta on jälleensyntymisen paikka</w:t>
      </w:r>
      <w:r w:rsidR="00BE3D97">
        <w:rPr>
          <w:rFonts w:ascii="Comic Sans MS" w:hAnsi="Comic Sans MS"/>
          <w:sz w:val="28"/>
          <w:lang w:val="fi-FI"/>
        </w:rPr>
        <w:t xml:space="preserve">. Hautakappelin </w:t>
      </w:r>
      <w:r w:rsidR="00424151">
        <w:rPr>
          <w:rFonts w:ascii="Comic Sans MS" w:hAnsi="Comic Sans MS"/>
          <w:sz w:val="28"/>
          <w:lang w:val="fi-FI"/>
        </w:rPr>
        <w:t xml:space="preserve">kuvitus ei siis esitä pelkästään ei-kuninkaallisten kuolleiden arkielämää </w:t>
      </w:r>
      <w:proofErr w:type="gramStart"/>
      <w:r w:rsidR="00CD1646">
        <w:rPr>
          <w:rFonts w:ascii="Comic Sans MS" w:hAnsi="Comic Sans MS"/>
          <w:sz w:val="28"/>
          <w:lang w:val="fi-FI"/>
        </w:rPr>
        <w:t>tuonpuoleisessa  vaan</w:t>
      </w:r>
      <w:proofErr w:type="gramEnd"/>
      <w:r w:rsidR="00CD1646">
        <w:rPr>
          <w:rFonts w:ascii="Comic Sans MS" w:hAnsi="Comic Sans MS"/>
          <w:sz w:val="28"/>
          <w:lang w:val="fi-FI"/>
        </w:rPr>
        <w:t xml:space="preserve"> viittaa samalla haudan tehtävään uudelleensyntymisen paikkana. Hyvä esimerkki </w:t>
      </w:r>
      <w:proofErr w:type="spellStart"/>
      <w:r w:rsidR="00CD1646">
        <w:rPr>
          <w:rFonts w:ascii="Comic Sans MS" w:hAnsi="Comic Sans MS"/>
          <w:sz w:val="28"/>
          <w:lang w:val="fi-FI"/>
        </w:rPr>
        <w:t>Khemmesin</w:t>
      </w:r>
      <w:proofErr w:type="spellEnd"/>
      <w:r w:rsidR="00CD1646">
        <w:rPr>
          <w:rFonts w:ascii="Comic Sans MS" w:hAnsi="Comic Sans MS"/>
          <w:sz w:val="28"/>
          <w:lang w:val="fi-FI"/>
        </w:rPr>
        <w:t xml:space="preserve"> myyttiseen papyruskaislikkoon liittyvistä käsityksistä ovat kuvat, </w:t>
      </w:r>
      <w:r w:rsidR="00674EB8">
        <w:rPr>
          <w:rFonts w:ascii="Comic Sans MS" w:hAnsi="Comic Sans MS"/>
          <w:sz w:val="28"/>
          <w:lang w:val="fi-FI"/>
        </w:rPr>
        <w:t xml:space="preserve">joissa haudattu nähdään kaislikossa </w:t>
      </w:r>
      <w:proofErr w:type="gramStart"/>
      <w:r w:rsidR="00674EB8">
        <w:rPr>
          <w:rFonts w:ascii="Comic Sans MS" w:hAnsi="Comic Sans MS"/>
          <w:sz w:val="28"/>
          <w:lang w:val="fi-FI"/>
        </w:rPr>
        <w:t>linnustamassa  heittokepin</w:t>
      </w:r>
      <w:proofErr w:type="gramEnd"/>
      <w:r w:rsidR="00674EB8">
        <w:rPr>
          <w:rFonts w:ascii="Comic Sans MS" w:hAnsi="Comic Sans MS"/>
          <w:sz w:val="28"/>
          <w:lang w:val="fi-FI"/>
        </w:rPr>
        <w:t xml:space="preserve"> kanssa tai kalastamassa monipiikkisellä </w:t>
      </w:r>
      <w:r w:rsidR="00514F32">
        <w:rPr>
          <w:rFonts w:ascii="Comic Sans MS" w:hAnsi="Comic Sans MS"/>
          <w:sz w:val="28"/>
          <w:lang w:val="fi-FI"/>
        </w:rPr>
        <w:t xml:space="preserve">atraimella. Näissä toimissa haudatulla on yleensä </w:t>
      </w:r>
      <w:r w:rsidR="00B10423">
        <w:rPr>
          <w:rFonts w:ascii="Comic Sans MS" w:hAnsi="Comic Sans MS"/>
          <w:sz w:val="28"/>
          <w:lang w:val="fi-FI"/>
        </w:rPr>
        <w:t xml:space="preserve">puoliso mukanaan. Näin hänelle tarjotaan mahdollisuus syntyä uudelleen oman vaimon kautta. Papyrusveneen usein kuvatut haudatun lapset voidaan selittää haudatun nuorentuneiksi hahmoiksi. Heissä hänen jälleensyntymisensä on jo tapahtunut. </w:t>
      </w:r>
    </w:p>
    <w:p w:rsidR="00B10423" w:rsidRPr="006D0B04" w:rsidRDefault="00B10423" w:rsidP="006D0B04">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82" name="Kuva 44"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271ACE" w:rsidRDefault="00582036" w:rsidP="001518AA">
      <w:pPr>
        <w:rPr>
          <w:rFonts w:ascii="Comic Sans MS" w:hAnsi="Comic Sans MS"/>
          <w:sz w:val="28"/>
          <w:lang w:val="fi-FI"/>
        </w:rPr>
      </w:pPr>
      <w:r>
        <w:rPr>
          <w:rFonts w:ascii="Comic Sans MS" w:hAnsi="Comic Sans MS"/>
          <w:sz w:val="28"/>
          <w:lang w:val="fi-FI"/>
        </w:rPr>
        <w:t xml:space="preserve">Jälleensyntymisen paikkana toimivissa papyruskaislikossa vaanii monia vaaroja. Vihamieliset voimat, varsinkin </w:t>
      </w:r>
      <w:r w:rsidR="003038EF">
        <w:rPr>
          <w:rFonts w:ascii="Comic Sans MS" w:hAnsi="Comic Sans MS"/>
          <w:noProof/>
          <w:sz w:val="28"/>
        </w:rPr>
        <w:drawing>
          <wp:inline distT="0" distB="0" distL="0" distR="0">
            <wp:extent cx="1206817" cy="803082"/>
            <wp:effectExtent l="19050" t="0" r="0" b="0"/>
            <wp:docPr id="83" name="Kuva 82" descr="virtahe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tahepo.jpg"/>
                    <pic:cNvPicPr/>
                  </pic:nvPicPr>
                  <pic:blipFill>
                    <a:blip r:embed="rId34" cstate="print"/>
                    <a:stretch>
                      <a:fillRect/>
                    </a:stretch>
                  </pic:blipFill>
                  <pic:spPr>
                    <a:xfrm>
                      <a:off x="0" y="0"/>
                      <a:ext cx="1208022" cy="803884"/>
                    </a:xfrm>
                    <a:prstGeom prst="rect">
                      <a:avLst/>
                    </a:prstGeom>
                  </pic:spPr>
                </pic:pic>
              </a:graphicData>
            </a:graphic>
          </wp:inline>
        </w:drawing>
      </w:r>
      <w:r>
        <w:rPr>
          <w:rFonts w:ascii="Comic Sans MS" w:hAnsi="Comic Sans MS"/>
          <w:sz w:val="28"/>
          <w:lang w:val="fi-FI"/>
        </w:rPr>
        <w:t xml:space="preserve">virtahevot, uhkaavat jälleensyntymisen kynnyksellä olevaa vainajaa. </w:t>
      </w:r>
      <w:r w:rsidR="003038EF">
        <w:rPr>
          <w:rFonts w:ascii="Comic Sans MS" w:hAnsi="Comic Sans MS"/>
          <w:sz w:val="28"/>
          <w:lang w:val="fi-FI"/>
        </w:rPr>
        <w:t xml:space="preserve">Virtahevot mahdollisina jumalanvihollisina karkotetaan armottomasti hänen </w:t>
      </w:r>
      <w:r w:rsidR="003038EF">
        <w:rPr>
          <w:rFonts w:ascii="Comic Sans MS" w:hAnsi="Comic Sans MS"/>
          <w:sz w:val="28"/>
          <w:lang w:val="fi-FI"/>
        </w:rPr>
        <w:lastRenderedPageBreak/>
        <w:t xml:space="preserve">lähettyviltään. Vainajan </w:t>
      </w:r>
      <w:r w:rsidR="00F736BF">
        <w:rPr>
          <w:rFonts w:ascii="Comic Sans MS" w:hAnsi="Comic Sans MS"/>
          <w:sz w:val="28"/>
          <w:lang w:val="fi-FI"/>
        </w:rPr>
        <w:t xml:space="preserve">avuksi tulee henkilöitä, jotka asuvat tässä </w:t>
      </w:r>
      <w:r w:rsidR="00F736BF">
        <w:rPr>
          <w:rFonts w:ascii="Comic Sans MS" w:hAnsi="Comic Sans MS"/>
          <w:noProof/>
          <w:sz w:val="28"/>
        </w:rPr>
        <w:drawing>
          <wp:inline distT="0" distB="0" distL="0" distR="0">
            <wp:extent cx="1323893" cy="1765190"/>
            <wp:effectExtent l="19050" t="0" r="0" b="0"/>
            <wp:docPr id="85" name="Kuva 84" descr="papyruskais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yruskaisla.jpg"/>
                    <pic:cNvPicPr/>
                  </pic:nvPicPr>
                  <pic:blipFill>
                    <a:blip r:embed="rId35" cstate="print"/>
                    <a:stretch>
                      <a:fillRect/>
                    </a:stretch>
                  </pic:blipFill>
                  <pic:spPr>
                    <a:xfrm>
                      <a:off x="0" y="0"/>
                      <a:ext cx="1325544" cy="1767391"/>
                    </a:xfrm>
                    <a:prstGeom prst="rect">
                      <a:avLst/>
                    </a:prstGeom>
                  </pic:spPr>
                </pic:pic>
              </a:graphicData>
            </a:graphic>
          </wp:inline>
        </w:drawing>
      </w:r>
      <w:r w:rsidR="00F736BF">
        <w:rPr>
          <w:rFonts w:ascii="Comic Sans MS" w:hAnsi="Comic Sans MS"/>
          <w:sz w:val="28"/>
          <w:lang w:val="fi-FI"/>
        </w:rPr>
        <w:t xml:space="preserve"> papyruskaisloja rehottavassa ympäristössä. </w:t>
      </w:r>
    </w:p>
    <w:p w:rsidR="00F736BF" w:rsidRDefault="00F736BF" w:rsidP="001518AA">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84" name="Kuva 45"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0947B2" w:rsidRDefault="000947B2" w:rsidP="001518AA">
      <w:pPr>
        <w:rPr>
          <w:rFonts w:ascii="Comic Sans MS" w:hAnsi="Comic Sans MS"/>
          <w:sz w:val="28"/>
          <w:lang w:val="fi-FI"/>
        </w:rPr>
      </w:pPr>
      <w:r>
        <w:rPr>
          <w:rFonts w:ascii="Comic Sans MS" w:hAnsi="Comic Sans MS"/>
          <w:sz w:val="28"/>
          <w:lang w:val="fi-FI"/>
        </w:rPr>
        <w:t xml:space="preserve">Papyruskaislikkoon sijoitetut kuvat ilmentävät muita vanhan valtakunnan aikaisia hautakuvia voimakkaammin sidettä tuonpuoleiseen. Ne viittaavat suoraan haudan rakennuttajan jälleensyntymiseen. Papyruskaislikko on merkitykseltään erottamattomasti sidoksissa </w:t>
      </w:r>
      <w:proofErr w:type="spellStart"/>
      <w:r>
        <w:rPr>
          <w:rFonts w:ascii="Comic Sans MS" w:hAnsi="Comic Sans MS"/>
          <w:sz w:val="28"/>
          <w:lang w:val="fi-FI"/>
        </w:rPr>
        <w:t>Osiriksen</w:t>
      </w:r>
      <w:proofErr w:type="spellEnd"/>
      <w:r>
        <w:rPr>
          <w:rFonts w:ascii="Comic Sans MS" w:hAnsi="Comic Sans MS"/>
          <w:sz w:val="28"/>
          <w:lang w:val="fi-FI"/>
        </w:rPr>
        <w:t xml:space="preserve"> pojan </w:t>
      </w:r>
      <w:proofErr w:type="spellStart"/>
      <w:r>
        <w:rPr>
          <w:rFonts w:ascii="Comic Sans MS" w:hAnsi="Comic Sans MS"/>
          <w:sz w:val="28"/>
          <w:lang w:val="fi-FI"/>
        </w:rPr>
        <w:t>Horuksen</w:t>
      </w:r>
      <w:proofErr w:type="spellEnd"/>
      <w:r>
        <w:rPr>
          <w:rFonts w:ascii="Comic Sans MS" w:hAnsi="Comic Sans MS"/>
          <w:sz w:val="28"/>
          <w:lang w:val="fi-FI"/>
        </w:rPr>
        <w:t xml:space="preserve"> syntymään, varttumiseen ja voittoon, ja antaa hautaan lasketulle kuolleelle mieltä rauhoittavan varmuuden siitä, että hän on kaislikossa uudelleen syntymällä </w:t>
      </w:r>
      <w:r w:rsidR="00E276E0">
        <w:rPr>
          <w:rFonts w:ascii="Comic Sans MS" w:hAnsi="Comic Sans MS"/>
          <w:sz w:val="28"/>
          <w:lang w:val="fi-FI"/>
        </w:rPr>
        <w:t xml:space="preserve">vapautunut kuoleman otteesta. </w:t>
      </w:r>
    </w:p>
    <w:p w:rsidR="00271ACE" w:rsidRDefault="00271ACE" w:rsidP="001518AA">
      <w:pPr>
        <w:rPr>
          <w:rFonts w:ascii="Comic Sans MS" w:hAnsi="Comic Sans MS"/>
          <w:sz w:val="28"/>
          <w:lang w:val="fi-FI"/>
        </w:rPr>
      </w:pPr>
      <w:r>
        <w:rPr>
          <w:rFonts w:ascii="Comic Sans MS" w:hAnsi="Comic Sans MS"/>
          <w:noProof/>
          <w:sz w:val="28"/>
        </w:rPr>
        <w:lastRenderedPageBreak/>
        <w:drawing>
          <wp:inline distT="0" distB="0" distL="0" distR="0">
            <wp:extent cx="5943600" cy="4457700"/>
            <wp:effectExtent l="247650" t="228600" r="228600" b="209550"/>
            <wp:docPr id="67" name="Kuva 66" descr="20210727_09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727_090506.jpg"/>
                    <pic:cNvPicPr/>
                  </pic:nvPicPr>
                  <pic:blipFill>
                    <a:blip r:embed="rId36" cstate="print"/>
                    <a:stretch>
                      <a:fillRect/>
                    </a:stretch>
                  </pic:blipFill>
                  <pic:spPr>
                    <a:xfrm rot="10800000">
                      <a:off x="0" y="0"/>
                      <a:ext cx="5943600" cy="4457700"/>
                    </a:xfrm>
                    <a:prstGeom prst="rect">
                      <a:avLst/>
                    </a:prstGeom>
                    <a:ln w="228600" cap="sq" cmpd="thickThin">
                      <a:solidFill>
                        <a:srgbClr val="FFFF00"/>
                      </a:solidFill>
                      <a:prstDash val="solid"/>
                      <a:miter lim="800000"/>
                    </a:ln>
                    <a:effectLst>
                      <a:innerShdw blurRad="76200">
                        <a:srgbClr val="000000"/>
                      </a:innerShdw>
                    </a:effectLst>
                  </pic:spPr>
                </pic:pic>
              </a:graphicData>
            </a:graphic>
          </wp:inline>
        </w:drawing>
      </w:r>
    </w:p>
    <w:p w:rsidR="00873B25" w:rsidRDefault="00EB21D9" w:rsidP="001518AA">
      <w:pPr>
        <w:rPr>
          <w:rFonts w:ascii="Comic Sans MS" w:hAnsi="Comic Sans MS"/>
          <w:sz w:val="24"/>
          <w:lang w:val="fi-FI"/>
        </w:rPr>
      </w:pPr>
      <w:r>
        <w:rPr>
          <w:rFonts w:ascii="Comic Sans MS" w:hAnsi="Comic Sans MS"/>
          <w:sz w:val="24"/>
          <w:lang w:val="fi-FI"/>
        </w:rPr>
        <w:t>Matka ”kauniiseen länteen”</w:t>
      </w:r>
    </w:p>
    <w:p w:rsidR="00EB21D9" w:rsidRDefault="00EB21D9" w:rsidP="001518AA">
      <w:pPr>
        <w:rPr>
          <w:rFonts w:ascii="Comic Sans MS" w:hAnsi="Comic Sans MS"/>
          <w:sz w:val="24"/>
          <w:lang w:val="fi-FI"/>
        </w:rPr>
      </w:pPr>
      <w:proofErr w:type="spellStart"/>
      <w:r>
        <w:rPr>
          <w:rFonts w:ascii="Comic Sans MS" w:hAnsi="Comic Sans MS"/>
          <w:sz w:val="24"/>
          <w:lang w:val="fi-FI"/>
        </w:rPr>
        <w:t>Sakkara</w:t>
      </w:r>
      <w:proofErr w:type="spellEnd"/>
      <w:r>
        <w:rPr>
          <w:rFonts w:ascii="Comic Sans MS" w:hAnsi="Comic Sans MS"/>
          <w:sz w:val="24"/>
          <w:lang w:val="fi-FI"/>
        </w:rPr>
        <w:t>, visiiri Mehuun hauta; 6. Dynastian alusta, noin 2330 eKr.</w:t>
      </w:r>
    </w:p>
    <w:p w:rsidR="00EB21D9" w:rsidRPr="00EB21D9" w:rsidRDefault="00EB21D9" w:rsidP="001518AA">
      <w:pPr>
        <w:rPr>
          <w:rFonts w:ascii="Comic Sans MS" w:hAnsi="Comic Sans MS"/>
          <w:sz w:val="24"/>
          <w:lang w:val="fi-FI"/>
        </w:rPr>
      </w:pPr>
      <w:r>
        <w:rPr>
          <w:rFonts w:ascii="Comic Sans MS" w:hAnsi="Comic Sans MS"/>
          <w:sz w:val="24"/>
          <w:lang w:val="fi-FI"/>
        </w:rPr>
        <w:t>Laivan kuvassa nostetaan purjetta mastoon. Osa miehistöstä soutaa</w:t>
      </w:r>
      <w:r w:rsidR="00E16353">
        <w:rPr>
          <w:rFonts w:ascii="Comic Sans MS" w:hAnsi="Comic Sans MS"/>
          <w:sz w:val="24"/>
          <w:lang w:val="fi-FI"/>
        </w:rPr>
        <w:t xml:space="preserve"> vielä toisten vetäessä purjetta</w:t>
      </w:r>
      <w:r>
        <w:rPr>
          <w:rFonts w:ascii="Comic Sans MS" w:hAnsi="Comic Sans MS"/>
          <w:sz w:val="24"/>
          <w:lang w:val="fi-FI"/>
        </w:rPr>
        <w:t xml:space="preserve"> ylös. </w:t>
      </w:r>
      <w:r w:rsidR="001E29CC">
        <w:rPr>
          <w:rFonts w:ascii="Comic Sans MS" w:hAnsi="Comic Sans MS"/>
          <w:sz w:val="24"/>
          <w:lang w:val="fi-FI"/>
        </w:rPr>
        <w:t>Haudan rakennuttaja seisoo keskikajuutan edessä ja nojaa sauvaansa. Hän seuraa purjeen nostoa, jolla ilmaistaan, että aluksen suunta muuttuu. Purjeen nosto selittyy sillä, että laiva saapuu pian ”</w:t>
      </w:r>
      <w:r w:rsidR="00F04561">
        <w:rPr>
          <w:rFonts w:ascii="Comic Sans MS" w:hAnsi="Comic Sans MS"/>
          <w:sz w:val="24"/>
          <w:lang w:val="fi-FI"/>
        </w:rPr>
        <w:t xml:space="preserve">kauniin lännen” rantaan. Haudan </w:t>
      </w:r>
      <w:proofErr w:type="gramStart"/>
      <w:r w:rsidR="00F04561">
        <w:rPr>
          <w:rFonts w:ascii="Comic Sans MS" w:hAnsi="Comic Sans MS"/>
          <w:sz w:val="24"/>
          <w:lang w:val="fi-FI"/>
        </w:rPr>
        <w:t>rakennuttaja  nähdään</w:t>
      </w:r>
      <w:proofErr w:type="gramEnd"/>
      <w:r w:rsidR="00F04561">
        <w:rPr>
          <w:rFonts w:ascii="Comic Sans MS" w:hAnsi="Comic Sans MS"/>
          <w:sz w:val="24"/>
          <w:lang w:val="fi-FI"/>
        </w:rPr>
        <w:t xml:space="preserve"> toisen kerran takakajuutassa, jossa hän makaa kuolleena vuoteessa. Purjelaivan yllä olevassa tekstissä on laulu, jossa puhutaan myötätuulesta ja siitä, että kuollut saapuu pian </w:t>
      </w:r>
      <w:proofErr w:type="spellStart"/>
      <w:r w:rsidR="00F04561">
        <w:rPr>
          <w:rFonts w:ascii="Comic Sans MS" w:hAnsi="Comic Sans MS"/>
          <w:sz w:val="24"/>
          <w:lang w:val="fi-FI"/>
        </w:rPr>
        <w:t>Hathorin</w:t>
      </w:r>
      <w:proofErr w:type="spellEnd"/>
      <w:r w:rsidR="00F04561">
        <w:rPr>
          <w:rFonts w:ascii="Comic Sans MS" w:hAnsi="Comic Sans MS"/>
          <w:sz w:val="24"/>
          <w:lang w:val="fi-FI"/>
        </w:rPr>
        <w:t xml:space="preserve"> luokse tuonpuoleiseen: ”Kulta (jumalatar </w:t>
      </w:r>
      <w:proofErr w:type="spellStart"/>
      <w:r w:rsidR="00F04561">
        <w:rPr>
          <w:rFonts w:ascii="Comic Sans MS" w:hAnsi="Comic Sans MS"/>
          <w:sz w:val="24"/>
          <w:lang w:val="fi-FI"/>
        </w:rPr>
        <w:t>Hathor</w:t>
      </w:r>
      <w:proofErr w:type="spellEnd"/>
      <w:r w:rsidR="00F04561">
        <w:rPr>
          <w:rFonts w:ascii="Comic Sans MS" w:hAnsi="Comic Sans MS"/>
          <w:sz w:val="24"/>
          <w:lang w:val="fi-FI"/>
        </w:rPr>
        <w:t xml:space="preserve">) on luonut kauniin (muumion) kauneuden. Kaunis (muumio) tulee nyt </w:t>
      </w:r>
      <w:proofErr w:type="spellStart"/>
      <w:r w:rsidR="00F04561">
        <w:rPr>
          <w:rFonts w:ascii="Comic Sans MS" w:hAnsi="Comic Sans MS"/>
          <w:sz w:val="24"/>
          <w:lang w:val="fi-FI"/>
        </w:rPr>
        <w:t>Hathorin</w:t>
      </w:r>
      <w:proofErr w:type="spellEnd"/>
      <w:r w:rsidR="00F04561">
        <w:rPr>
          <w:rFonts w:ascii="Comic Sans MS" w:hAnsi="Comic Sans MS"/>
          <w:sz w:val="24"/>
          <w:lang w:val="fi-FI"/>
        </w:rPr>
        <w:t xml:space="preserve">, sykomorin jumalattaren, luokse. </w:t>
      </w:r>
      <w:proofErr w:type="gramStart"/>
      <w:r w:rsidR="00F04561">
        <w:rPr>
          <w:rFonts w:ascii="Comic Sans MS" w:hAnsi="Comic Sans MS"/>
          <w:sz w:val="24"/>
          <w:lang w:val="fi-FI"/>
        </w:rPr>
        <w:t>Rauhassa, rauhassa läntiselle vuorimaalle!”</w:t>
      </w:r>
      <w:proofErr w:type="gramEnd"/>
    </w:p>
    <w:p w:rsidR="00873B25" w:rsidRPr="00B45C94" w:rsidRDefault="00873B25" w:rsidP="00873B25">
      <w:pPr>
        <w:keepNext/>
        <w:rPr>
          <w:lang w:val="fi-FI"/>
        </w:rPr>
      </w:pPr>
    </w:p>
    <w:p w:rsidR="00601411" w:rsidRPr="008D59A0" w:rsidRDefault="00601411" w:rsidP="00601411">
      <w:pPr>
        <w:keepNext/>
        <w:rPr>
          <w:lang w:val="fi-FI"/>
        </w:rPr>
      </w:pPr>
      <w:r>
        <w:rPr>
          <w:rFonts w:ascii="Comic Sans MS" w:hAnsi="Comic Sans MS"/>
          <w:noProof/>
          <w:sz w:val="28"/>
        </w:rPr>
        <w:drawing>
          <wp:inline distT="0" distB="0" distL="0" distR="0">
            <wp:extent cx="5829300" cy="4076700"/>
            <wp:effectExtent l="19050" t="0" r="0" b="0"/>
            <wp:docPr id="55" name="Kuva 54" descr="akaa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aasia.jpg"/>
                    <pic:cNvPicPr/>
                  </pic:nvPicPr>
                  <pic:blipFill>
                    <a:blip r:embed="rId37" cstate="print"/>
                    <a:stretch>
                      <a:fillRect/>
                    </a:stretch>
                  </pic:blipFill>
                  <pic:spPr>
                    <a:xfrm>
                      <a:off x="0" y="0"/>
                      <a:ext cx="5829300" cy="4076700"/>
                    </a:xfrm>
                    <a:prstGeom prst="rect">
                      <a:avLst/>
                    </a:prstGeom>
                  </pic:spPr>
                </pic:pic>
              </a:graphicData>
            </a:graphic>
          </wp:inline>
        </w:drawing>
      </w:r>
    </w:p>
    <w:p w:rsidR="00601411" w:rsidRDefault="00601411" w:rsidP="00601411">
      <w:pPr>
        <w:pStyle w:val="Kuvanotsikko"/>
        <w:rPr>
          <w:rFonts w:ascii="Comic Sans MS" w:hAnsi="Comic Sans MS"/>
          <w:sz w:val="28"/>
          <w:lang w:val="fi-FI"/>
        </w:rPr>
      </w:pPr>
      <w:proofErr w:type="gramStart"/>
      <w:r w:rsidRPr="008D59A0">
        <w:rPr>
          <w:lang w:val="fi-FI"/>
        </w:rPr>
        <w:t xml:space="preserve">Kuva  </w:t>
      </w:r>
      <w:r>
        <w:fldChar w:fldCharType="begin"/>
      </w:r>
      <w:proofErr w:type="gramEnd"/>
      <w:r w:rsidRPr="008D59A0">
        <w:rPr>
          <w:lang w:val="fi-FI"/>
        </w:rPr>
        <w:instrText xml:space="preserve"> SEQ Kuva_ \* ARABIC </w:instrText>
      </w:r>
      <w:r>
        <w:fldChar w:fldCharType="separate"/>
      </w:r>
      <w:r w:rsidR="00873B25" w:rsidRPr="008D59A0">
        <w:rPr>
          <w:noProof/>
          <w:lang w:val="fi-FI"/>
        </w:rPr>
        <w:t>2</w:t>
      </w:r>
      <w:r>
        <w:fldChar w:fldCharType="end"/>
      </w:r>
      <w:r w:rsidRPr="008D59A0">
        <w:rPr>
          <w:lang w:val="fi-FI"/>
        </w:rPr>
        <w:t xml:space="preserve"> </w:t>
      </w:r>
      <w:proofErr w:type="spellStart"/>
      <w:r w:rsidRPr="008D59A0">
        <w:rPr>
          <w:lang w:val="fi-FI"/>
        </w:rPr>
        <w:t>Akaasia</w:t>
      </w:r>
      <w:proofErr w:type="spellEnd"/>
    </w:p>
    <w:p w:rsidR="00C21D26" w:rsidRPr="008D59A0" w:rsidRDefault="00C21D26" w:rsidP="00C21D26">
      <w:pPr>
        <w:keepNext/>
        <w:rPr>
          <w:lang w:val="fi-FI"/>
        </w:rPr>
      </w:pPr>
      <w:r>
        <w:rPr>
          <w:rFonts w:ascii="Comic Sans MS" w:hAnsi="Comic Sans MS"/>
          <w:noProof/>
          <w:sz w:val="28"/>
        </w:rPr>
        <w:drawing>
          <wp:inline distT="0" distB="0" distL="0" distR="0">
            <wp:extent cx="2883176" cy="2168149"/>
            <wp:effectExtent l="19050" t="0" r="0" b="0"/>
            <wp:docPr id="54" name="Kuva 53" descr="sykomoriviiku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komoriviikuna.jpg"/>
                    <pic:cNvPicPr/>
                  </pic:nvPicPr>
                  <pic:blipFill>
                    <a:blip r:embed="rId38" cstate="print"/>
                    <a:stretch>
                      <a:fillRect/>
                    </a:stretch>
                  </pic:blipFill>
                  <pic:spPr>
                    <a:xfrm>
                      <a:off x="0" y="0"/>
                      <a:ext cx="2890086" cy="2173346"/>
                    </a:xfrm>
                    <a:prstGeom prst="rect">
                      <a:avLst/>
                    </a:prstGeom>
                  </pic:spPr>
                </pic:pic>
              </a:graphicData>
            </a:graphic>
          </wp:inline>
        </w:drawing>
      </w:r>
    </w:p>
    <w:p w:rsidR="00C21D26" w:rsidRDefault="00C21D26" w:rsidP="00C21D26">
      <w:pPr>
        <w:pStyle w:val="Kuvanotsikko"/>
        <w:rPr>
          <w:rFonts w:ascii="Comic Sans MS" w:hAnsi="Comic Sans MS"/>
          <w:sz w:val="28"/>
          <w:lang w:val="fi-FI"/>
        </w:rPr>
      </w:pPr>
      <w:proofErr w:type="gramStart"/>
      <w:r w:rsidRPr="008D59A0">
        <w:rPr>
          <w:lang w:val="fi-FI"/>
        </w:rPr>
        <w:t xml:space="preserve">Kuva  </w:t>
      </w:r>
      <w:r>
        <w:fldChar w:fldCharType="begin"/>
      </w:r>
      <w:proofErr w:type="gramEnd"/>
      <w:r w:rsidRPr="008D59A0">
        <w:rPr>
          <w:lang w:val="fi-FI"/>
        </w:rPr>
        <w:instrText xml:space="preserve"> SEQ Kuva_ \* ARABIC </w:instrText>
      </w:r>
      <w:r>
        <w:fldChar w:fldCharType="separate"/>
      </w:r>
      <w:r w:rsidR="00873B25" w:rsidRPr="008D59A0">
        <w:rPr>
          <w:noProof/>
          <w:lang w:val="fi-FI"/>
        </w:rPr>
        <w:t>3</w:t>
      </w:r>
      <w:r>
        <w:fldChar w:fldCharType="end"/>
      </w:r>
      <w:r w:rsidRPr="008D59A0">
        <w:rPr>
          <w:lang w:val="fi-FI"/>
        </w:rPr>
        <w:t xml:space="preserve"> Sykomoriviikuna</w:t>
      </w:r>
    </w:p>
    <w:p w:rsidR="002B5FA0" w:rsidRDefault="00460021" w:rsidP="001518AA">
      <w:pPr>
        <w:rPr>
          <w:rFonts w:ascii="Comic Sans MS" w:hAnsi="Comic Sans MS"/>
          <w:sz w:val="28"/>
          <w:lang w:val="fi-FI"/>
        </w:rPr>
      </w:pPr>
      <w:r>
        <w:rPr>
          <w:rFonts w:ascii="Comic Sans MS" w:hAnsi="Comic Sans MS"/>
          <w:noProof/>
          <w:sz w:val="28"/>
        </w:rPr>
        <w:lastRenderedPageBreak/>
        <w:drawing>
          <wp:inline distT="0" distB="0" distL="0" distR="0">
            <wp:extent cx="5943600" cy="4457700"/>
            <wp:effectExtent l="247650" t="228600" r="228600" b="209550"/>
            <wp:docPr id="52" name="Kuva 51" descr="20210727_074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727_074145.jpg"/>
                    <pic:cNvPicPr/>
                  </pic:nvPicPr>
                  <pic:blipFill>
                    <a:blip r:embed="rId39" cstate="print"/>
                    <a:stretch>
                      <a:fillRect/>
                    </a:stretch>
                  </pic:blipFill>
                  <pic:spPr>
                    <a:xfrm rot="10800000">
                      <a:off x="0" y="0"/>
                      <a:ext cx="5943600" cy="4457700"/>
                    </a:xfrm>
                    <a:prstGeom prst="rect">
                      <a:avLst/>
                    </a:prstGeom>
                    <a:ln w="228600" cap="sq" cmpd="thickThin">
                      <a:solidFill>
                        <a:srgbClr val="00B0F0"/>
                      </a:solidFill>
                      <a:prstDash val="solid"/>
                      <a:miter lim="800000"/>
                    </a:ln>
                    <a:effectLst>
                      <a:innerShdw blurRad="76200">
                        <a:srgbClr val="000000"/>
                      </a:innerShdw>
                    </a:effectLst>
                  </pic:spPr>
                </pic:pic>
              </a:graphicData>
            </a:graphic>
          </wp:inline>
        </w:drawing>
      </w:r>
    </w:p>
    <w:p w:rsidR="001518AA" w:rsidRDefault="002B5FA0" w:rsidP="002B5FA0">
      <w:pPr>
        <w:rPr>
          <w:rFonts w:ascii="Comic Sans MS" w:hAnsi="Comic Sans MS"/>
          <w:sz w:val="24"/>
          <w:lang w:val="fi-FI"/>
        </w:rPr>
      </w:pPr>
      <w:r>
        <w:rPr>
          <w:rFonts w:ascii="Comic Sans MS" w:hAnsi="Comic Sans MS"/>
          <w:sz w:val="24"/>
          <w:lang w:val="fi-FI"/>
        </w:rPr>
        <w:t>Käsityöläisiä ja kuvia torilta</w:t>
      </w:r>
    </w:p>
    <w:p w:rsidR="002B5FA0" w:rsidRDefault="002B5FA0" w:rsidP="002B5FA0">
      <w:pPr>
        <w:rPr>
          <w:rFonts w:ascii="Comic Sans MS" w:hAnsi="Comic Sans MS"/>
          <w:sz w:val="24"/>
          <w:lang w:val="fi-FI"/>
        </w:rPr>
      </w:pPr>
      <w:proofErr w:type="spellStart"/>
      <w:r>
        <w:rPr>
          <w:rFonts w:ascii="Comic Sans MS" w:hAnsi="Comic Sans MS"/>
          <w:sz w:val="24"/>
          <w:lang w:val="fi-FI"/>
        </w:rPr>
        <w:t>Sakkara</w:t>
      </w:r>
      <w:proofErr w:type="spellEnd"/>
      <w:r>
        <w:rPr>
          <w:rFonts w:ascii="Comic Sans MS" w:hAnsi="Comic Sans MS"/>
          <w:sz w:val="24"/>
          <w:lang w:val="fi-FI"/>
        </w:rPr>
        <w:t xml:space="preserve">, pyramidivalvoja </w:t>
      </w:r>
      <w:proofErr w:type="spellStart"/>
      <w:r>
        <w:rPr>
          <w:rFonts w:ascii="Comic Sans MS" w:hAnsi="Comic Sans MS"/>
          <w:sz w:val="24"/>
          <w:lang w:val="fi-FI"/>
        </w:rPr>
        <w:t>Tin</w:t>
      </w:r>
      <w:proofErr w:type="spellEnd"/>
      <w:r>
        <w:rPr>
          <w:rFonts w:ascii="Comic Sans MS" w:hAnsi="Comic Sans MS"/>
          <w:sz w:val="24"/>
          <w:lang w:val="fi-FI"/>
        </w:rPr>
        <w:t xml:space="preserve"> haudan </w:t>
      </w:r>
      <w:r w:rsidR="005B44FE">
        <w:rPr>
          <w:rFonts w:ascii="Comic Sans MS" w:hAnsi="Comic Sans MS"/>
          <w:sz w:val="24"/>
          <w:lang w:val="fi-FI"/>
        </w:rPr>
        <w:t>uhrinsalin eteläseinä; 5. Dynastian lopulta, noin 2400 eKr.</w:t>
      </w:r>
    </w:p>
    <w:p w:rsidR="005B44FE" w:rsidRPr="0036117B" w:rsidRDefault="005B44FE" w:rsidP="002B5FA0">
      <w:pPr>
        <w:rPr>
          <w:rFonts w:ascii="Comic Sans MS" w:hAnsi="Comic Sans MS"/>
          <w:sz w:val="24"/>
          <w:lang w:val="fi-FI"/>
        </w:rPr>
      </w:pPr>
      <w:proofErr w:type="spellStart"/>
      <w:r>
        <w:rPr>
          <w:rFonts w:ascii="Comic Sans MS" w:hAnsi="Comic Sans MS"/>
          <w:sz w:val="24"/>
          <w:lang w:val="fi-FI"/>
        </w:rPr>
        <w:t>Tin</w:t>
      </w:r>
      <w:proofErr w:type="spellEnd"/>
      <w:r>
        <w:rPr>
          <w:rFonts w:ascii="Comic Sans MS" w:hAnsi="Comic Sans MS"/>
          <w:sz w:val="24"/>
          <w:lang w:val="fi-FI"/>
        </w:rPr>
        <w:t xml:space="preserve"> hautakuvien käsityöläiset tekevät lähes kaikkia mahdollisia töitä. Haudan pääkulttikammion </w:t>
      </w:r>
      <w:r w:rsidR="00C763B9">
        <w:rPr>
          <w:rFonts w:ascii="Comic Sans MS" w:hAnsi="Comic Sans MS"/>
          <w:sz w:val="24"/>
          <w:lang w:val="fi-FI"/>
        </w:rPr>
        <w:t xml:space="preserve">eteläseinällä on kuvia kuvanveistäjien, metalliseppien, koruseppien, puuseppien ja nahkureiden työstä. </w:t>
      </w:r>
      <w:r w:rsidR="002D3ECF">
        <w:rPr>
          <w:rFonts w:ascii="Comic Sans MS" w:hAnsi="Comic Sans MS"/>
          <w:sz w:val="24"/>
          <w:lang w:val="fi-FI"/>
        </w:rPr>
        <w:t>Puusepänverstasta esittävä kuva kertoo työnjaosta. Siinä nähdään vasemmalta oikealle lankkujen sahaamista, tappien lyömistä laatikoihin, laudan sahaamista</w:t>
      </w:r>
      <w:r w:rsidR="00EB4228">
        <w:rPr>
          <w:rFonts w:ascii="Comic Sans MS" w:hAnsi="Comic Sans MS"/>
          <w:sz w:val="24"/>
          <w:lang w:val="fi-FI"/>
        </w:rPr>
        <w:t xml:space="preserve"> ja viimeisenä laudan hiontaa. Tekstissä kerrotaan käsityöläisten tittelit ja kuvataan heidän työtään. Mukana on myös </w:t>
      </w:r>
      <w:r w:rsidR="00F2109F">
        <w:rPr>
          <w:rFonts w:ascii="Comic Sans MS" w:hAnsi="Comic Sans MS"/>
          <w:sz w:val="24"/>
          <w:lang w:val="fi-FI"/>
        </w:rPr>
        <w:t>käsityöläisten puhetta. Sahaava puuseppä huutaa työtoverilleen: ”Anna toinen (sahanterä). (Tämä terä) on kuuma!</w:t>
      </w:r>
      <w:r w:rsidR="00FC6E6D">
        <w:rPr>
          <w:rFonts w:ascii="Comic Sans MS" w:hAnsi="Comic Sans MS"/>
          <w:sz w:val="20"/>
          <w:lang w:val="fi-FI"/>
        </w:rPr>
        <w:t xml:space="preserve"> </w:t>
      </w:r>
      <w:r w:rsidR="00FC6E6D" w:rsidRPr="0036117B">
        <w:rPr>
          <w:rFonts w:ascii="Comic Sans MS" w:hAnsi="Comic Sans MS"/>
          <w:sz w:val="24"/>
          <w:lang w:val="fi-FI"/>
        </w:rPr>
        <w:t>‹‹.</w:t>
      </w:r>
    </w:p>
    <w:p w:rsidR="0036117B" w:rsidRPr="0036117B" w:rsidRDefault="0036117B" w:rsidP="002B5FA0">
      <w:pPr>
        <w:rPr>
          <w:rFonts w:ascii="Comic Sans MS" w:hAnsi="Comic Sans MS"/>
          <w:sz w:val="28"/>
          <w:lang w:val="fi-FI"/>
        </w:rPr>
      </w:pPr>
      <w:r w:rsidRPr="0036117B">
        <w:rPr>
          <w:rFonts w:ascii="Comic Sans MS" w:hAnsi="Comic Sans MS"/>
          <w:sz w:val="24"/>
          <w:lang w:val="fi-FI"/>
        </w:rPr>
        <w:lastRenderedPageBreak/>
        <w:t xml:space="preserve">Alempi kerros </w:t>
      </w:r>
      <w:r>
        <w:rPr>
          <w:rFonts w:ascii="Comic Sans MS" w:hAnsi="Comic Sans MS"/>
          <w:sz w:val="24"/>
          <w:lang w:val="fi-FI"/>
        </w:rPr>
        <w:t xml:space="preserve">esittää torikauppaa. Sitä käytiin vaihtokauppana ja sillä oli merkitystä vain paikallistason elinkeinoelämässä. Torilla vaihdettiin käyttöesineitä. </w:t>
      </w:r>
      <w:r w:rsidR="003F6102">
        <w:rPr>
          <w:rFonts w:ascii="Comic Sans MS" w:hAnsi="Comic Sans MS"/>
          <w:sz w:val="24"/>
          <w:lang w:val="fi-FI"/>
        </w:rPr>
        <w:t xml:space="preserve">Vasemmalla sinetintekijä tarjoaa palveluksiaan. Keskellä vaihdetaan voiteita </w:t>
      </w:r>
      <w:proofErr w:type="gramStart"/>
      <w:r w:rsidR="003F6102">
        <w:rPr>
          <w:rFonts w:ascii="Comic Sans MS" w:hAnsi="Comic Sans MS"/>
          <w:sz w:val="24"/>
          <w:lang w:val="fi-FI"/>
        </w:rPr>
        <w:t>sandaaleihin  ja</w:t>
      </w:r>
      <w:proofErr w:type="gramEnd"/>
      <w:r w:rsidR="003F6102">
        <w:rPr>
          <w:rFonts w:ascii="Comic Sans MS" w:hAnsi="Comic Sans MS"/>
          <w:sz w:val="24"/>
          <w:lang w:val="fi-FI"/>
        </w:rPr>
        <w:t xml:space="preserve"> oikealla myydään viuhkaa. Kuvakerroksen </w:t>
      </w:r>
      <w:r w:rsidR="00077340">
        <w:rPr>
          <w:rFonts w:ascii="Comic Sans MS" w:hAnsi="Comic Sans MS"/>
          <w:sz w:val="24"/>
          <w:lang w:val="fi-FI"/>
        </w:rPr>
        <w:t>oikeassa päässä vaihdetaan keppejä viljaan. Myyjän ja asiakkaan välinen keskustelu on tallennettu tekstiin. Keppikauppias sanoo: ”Katso</w:t>
      </w:r>
      <w:r w:rsidR="00D1703C">
        <w:rPr>
          <w:rFonts w:ascii="Comic Sans MS" w:hAnsi="Comic Sans MS"/>
          <w:sz w:val="24"/>
          <w:lang w:val="fi-FI"/>
        </w:rPr>
        <w:t xml:space="preserve">, kaunis keppi, joka on täysin kuiva, ystäväni. Haluan siitä kolme </w:t>
      </w:r>
      <w:proofErr w:type="spellStart"/>
      <w:r w:rsidR="00D1703C">
        <w:rPr>
          <w:rFonts w:ascii="Comic Sans MS" w:hAnsi="Comic Sans MS"/>
          <w:sz w:val="24"/>
          <w:lang w:val="fi-FI"/>
        </w:rPr>
        <w:t>hekaattia</w:t>
      </w:r>
      <w:proofErr w:type="spellEnd"/>
      <w:r w:rsidR="00D1703C">
        <w:rPr>
          <w:rFonts w:ascii="Comic Sans MS" w:hAnsi="Comic Sans MS"/>
          <w:sz w:val="24"/>
          <w:lang w:val="fi-FI"/>
        </w:rPr>
        <w:t xml:space="preserve"> vehnää.” Asiakas tokaisee: ”Voi, ihastuttava on sen nuppi!”</w:t>
      </w:r>
    </w:p>
    <w:p w:rsidR="001F2217" w:rsidRDefault="00C77853" w:rsidP="0084159D">
      <w:pPr>
        <w:rPr>
          <w:rFonts w:ascii="Comic Sans MS" w:hAnsi="Comic Sans MS"/>
          <w:sz w:val="28"/>
          <w:lang w:val="fi-FI"/>
        </w:rPr>
      </w:pPr>
      <w:r>
        <w:rPr>
          <w:rFonts w:ascii="Comic Sans MS" w:hAnsi="Comic Sans MS"/>
          <w:noProof/>
          <w:sz w:val="28"/>
        </w:rPr>
        <w:lastRenderedPageBreak/>
        <w:drawing>
          <wp:inline distT="0" distB="0" distL="0" distR="0">
            <wp:extent cx="5943600" cy="4457700"/>
            <wp:effectExtent l="0" t="971550" r="0" b="952500"/>
            <wp:docPr id="23" name="Kuva 22" descr="20210727_06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727_060940.jpg"/>
                    <pic:cNvPicPr/>
                  </pic:nvPicPr>
                  <pic:blipFill>
                    <a:blip r:embed="rId40" cstate="print"/>
                    <a:stretch>
                      <a:fillRect/>
                    </a:stretch>
                  </pic:blipFill>
                  <pic:spPr>
                    <a:xfrm rot="5400000">
                      <a:off x="0" y="0"/>
                      <a:ext cx="5943600" cy="4457700"/>
                    </a:xfrm>
                    <a:prstGeom prst="rect">
                      <a:avLst/>
                    </a:prstGeom>
                    <a:ln w="228600" cap="sq" cmpd="thickThin">
                      <a:solidFill>
                        <a:schemeClr val="accent4">
                          <a:lumMod val="75000"/>
                        </a:schemeClr>
                      </a:solidFill>
                      <a:prstDash val="solid"/>
                      <a:miter lim="800000"/>
                    </a:ln>
                    <a:effectLst>
                      <a:innerShdw blurRad="76200">
                        <a:srgbClr val="000000"/>
                      </a:innerShdw>
                    </a:effectLst>
                  </pic:spPr>
                </pic:pic>
              </a:graphicData>
            </a:graphic>
          </wp:inline>
        </w:drawing>
      </w:r>
      <w:r w:rsidR="00313035">
        <w:rPr>
          <w:rFonts w:ascii="Comic Sans MS" w:hAnsi="Comic Sans MS"/>
          <w:sz w:val="28"/>
          <w:lang w:val="fi-FI"/>
        </w:rPr>
        <w:t xml:space="preserve"> </w:t>
      </w:r>
    </w:p>
    <w:p w:rsidR="001F2217" w:rsidRDefault="007F0931" w:rsidP="0084159D">
      <w:pPr>
        <w:rPr>
          <w:rFonts w:ascii="Comic Sans MS" w:hAnsi="Comic Sans MS"/>
          <w:sz w:val="24"/>
          <w:lang w:val="fi-FI"/>
        </w:rPr>
      </w:pPr>
      <w:r>
        <w:rPr>
          <w:rFonts w:ascii="Comic Sans MS" w:hAnsi="Comic Sans MS"/>
          <w:sz w:val="24"/>
          <w:lang w:val="fi-FI"/>
        </w:rPr>
        <w:t>Valeovi</w:t>
      </w:r>
    </w:p>
    <w:p w:rsidR="007F0931" w:rsidRDefault="007F0931" w:rsidP="0084159D">
      <w:pPr>
        <w:rPr>
          <w:rFonts w:ascii="Comic Sans MS" w:hAnsi="Comic Sans MS"/>
          <w:sz w:val="24"/>
          <w:lang w:val="fi-FI"/>
        </w:rPr>
      </w:pPr>
      <w:proofErr w:type="spellStart"/>
      <w:r>
        <w:rPr>
          <w:rFonts w:ascii="Comic Sans MS" w:hAnsi="Comic Sans MS"/>
          <w:sz w:val="24"/>
          <w:lang w:val="fi-FI"/>
        </w:rPr>
        <w:t>Sakkara</w:t>
      </w:r>
      <w:proofErr w:type="spellEnd"/>
      <w:r>
        <w:rPr>
          <w:rFonts w:ascii="Comic Sans MS" w:hAnsi="Comic Sans MS"/>
          <w:sz w:val="24"/>
          <w:lang w:val="fi-FI"/>
        </w:rPr>
        <w:t xml:space="preserve">, visiiri </w:t>
      </w:r>
      <w:r w:rsidR="003E4A64">
        <w:rPr>
          <w:rFonts w:ascii="Comic Sans MS" w:hAnsi="Comic Sans MS"/>
          <w:sz w:val="24"/>
          <w:lang w:val="fi-FI"/>
        </w:rPr>
        <w:t xml:space="preserve">Mehun </w:t>
      </w:r>
      <w:proofErr w:type="spellStart"/>
      <w:r w:rsidR="003E4A64">
        <w:rPr>
          <w:rFonts w:ascii="Comic Sans MS" w:hAnsi="Comic Sans MS"/>
          <w:sz w:val="24"/>
          <w:lang w:val="fi-FI"/>
        </w:rPr>
        <w:t>mastaban</w:t>
      </w:r>
      <w:proofErr w:type="spellEnd"/>
      <w:r w:rsidR="003E4A64">
        <w:rPr>
          <w:rFonts w:ascii="Comic Sans MS" w:hAnsi="Comic Sans MS"/>
          <w:sz w:val="24"/>
          <w:lang w:val="fi-FI"/>
        </w:rPr>
        <w:t xml:space="preserve"> uhrisali; 6. Dynastian alku, noin 2330 eKr.</w:t>
      </w:r>
    </w:p>
    <w:p w:rsidR="003E4A64" w:rsidRPr="007F0931" w:rsidRDefault="003E4A64" w:rsidP="0084159D">
      <w:pPr>
        <w:rPr>
          <w:rFonts w:ascii="Comic Sans MS" w:hAnsi="Comic Sans MS"/>
          <w:sz w:val="24"/>
          <w:lang w:val="fi-FI"/>
        </w:rPr>
      </w:pPr>
      <w:r>
        <w:rPr>
          <w:rFonts w:ascii="Comic Sans MS" w:hAnsi="Comic Sans MS"/>
          <w:sz w:val="24"/>
          <w:lang w:val="fi-FI"/>
        </w:rPr>
        <w:t>Viidennestä dynastiasta alkaen käytettiin usein uudenlaista valeovea, joka muodostaa valeovien kolmannen</w:t>
      </w:r>
      <w:r w:rsidR="00210280">
        <w:rPr>
          <w:rFonts w:ascii="Comic Sans MS" w:hAnsi="Comic Sans MS"/>
          <w:sz w:val="24"/>
          <w:lang w:val="fi-FI"/>
        </w:rPr>
        <w:t xml:space="preserve"> </w:t>
      </w:r>
      <w:r>
        <w:rPr>
          <w:rFonts w:ascii="Comic Sans MS" w:hAnsi="Comic Sans MS"/>
          <w:sz w:val="24"/>
          <w:lang w:val="fi-FI"/>
        </w:rPr>
        <w:t xml:space="preserve">tyypin. Tässä ovessa </w:t>
      </w:r>
      <w:r w:rsidR="00210280">
        <w:rPr>
          <w:rFonts w:ascii="Comic Sans MS" w:hAnsi="Comic Sans MS"/>
          <w:sz w:val="24"/>
          <w:lang w:val="fi-FI"/>
        </w:rPr>
        <w:t xml:space="preserve">on keskellä aukko ja sivuilla ja ylhäällä pyöristetty reunus. Se jäljittelee kulttirakennuksen sisäänkäyntiä. Mehun </w:t>
      </w:r>
      <w:r w:rsidR="00210280">
        <w:rPr>
          <w:rFonts w:ascii="Comic Sans MS" w:hAnsi="Comic Sans MS"/>
          <w:sz w:val="24"/>
          <w:lang w:val="fi-FI"/>
        </w:rPr>
        <w:lastRenderedPageBreak/>
        <w:t xml:space="preserve">valeovi </w:t>
      </w:r>
      <w:r w:rsidR="00E001DF">
        <w:rPr>
          <w:rFonts w:ascii="Comic Sans MS" w:hAnsi="Comic Sans MS"/>
          <w:sz w:val="24"/>
          <w:lang w:val="fi-FI"/>
        </w:rPr>
        <w:t xml:space="preserve">on kalkkikiveä. Punaruskealla maalauksella on jäljitelty piikivettynyttä hiekkakiveä. Hieroglyfit on toteutettu pintaa syventämällä ja maalattu keltaisiksi. Niissä on </w:t>
      </w:r>
      <w:proofErr w:type="spellStart"/>
      <w:r w:rsidR="00E001DF">
        <w:rPr>
          <w:rFonts w:ascii="Comic Sans MS" w:hAnsi="Comic Sans MS"/>
          <w:sz w:val="24"/>
          <w:lang w:val="fi-FI"/>
        </w:rPr>
        <w:t>arkkitraavissa</w:t>
      </w:r>
      <w:proofErr w:type="spellEnd"/>
      <w:r w:rsidR="00E001DF">
        <w:rPr>
          <w:rFonts w:ascii="Comic Sans MS" w:hAnsi="Comic Sans MS"/>
          <w:sz w:val="24"/>
          <w:lang w:val="fi-FI"/>
        </w:rPr>
        <w:t xml:space="preserve"> ja </w:t>
      </w:r>
      <w:proofErr w:type="gramStart"/>
      <w:r w:rsidR="00384F71">
        <w:rPr>
          <w:rFonts w:ascii="Comic Sans MS" w:hAnsi="Comic Sans MS"/>
          <w:sz w:val="24"/>
          <w:lang w:val="fi-FI"/>
        </w:rPr>
        <w:t>sisemmissä</w:t>
      </w:r>
      <w:r w:rsidR="00E001DF">
        <w:rPr>
          <w:rFonts w:ascii="Comic Sans MS" w:hAnsi="Comic Sans MS"/>
          <w:sz w:val="24"/>
          <w:lang w:val="fi-FI"/>
        </w:rPr>
        <w:t xml:space="preserve">  ovenpielissä</w:t>
      </w:r>
      <w:proofErr w:type="gramEnd"/>
      <w:r w:rsidR="00E001DF">
        <w:rPr>
          <w:rFonts w:ascii="Comic Sans MS" w:hAnsi="Comic Sans MS"/>
          <w:sz w:val="24"/>
          <w:lang w:val="fi-FI"/>
        </w:rPr>
        <w:t xml:space="preserve"> uhrirukoukset </w:t>
      </w:r>
      <w:r w:rsidR="00384F71">
        <w:rPr>
          <w:rFonts w:ascii="Comic Sans MS" w:hAnsi="Comic Sans MS"/>
          <w:sz w:val="24"/>
          <w:lang w:val="fi-FI"/>
        </w:rPr>
        <w:t xml:space="preserve">kuolleiden jumalille </w:t>
      </w:r>
      <w:proofErr w:type="spellStart"/>
      <w:r w:rsidR="00384F71">
        <w:rPr>
          <w:rFonts w:ascii="Comic Sans MS" w:hAnsi="Comic Sans MS"/>
          <w:sz w:val="24"/>
          <w:lang w:val="fi-FI"/>
        </w:rPr>
        <w:t>Anubikselle</w:t>
      </w:r>
      <w:proofErr w:type="spellEnd"/>
      <w:r w:rsidR="00384F71">
        <w:rPr>
          <w:rFonts w:ascii="Comic Sans MS" w:hAnsi="Comic Sans MS"/>
          <w:sz w:val="24"/>
          <w:lang w:val="fi-FI"/>
        </w:rPr>
        <w:t xml:space="preserve"> ja </w:t>
      </w:r>
      <w:proofErr w:type="spellStart"/>
      <w:r w:rsidR="00384F71">
        <w:rPr>
          <w:rFonts w:ascii="Comic Sans MS" w:hAnsi="Comic Sans MS"/>
          <w:sz w:val="24"/>
          <w:lang w:val="fi-FI"/>
        </w:rPr>
        <w:t>Osirikselle</w:t>
      </w:r>
      <w:proofErr w:type="spellEnd"/>
      <w:r w:rsidR="00384F71">
        <w:rPr>
          <w:rFonts w:ascii="Comic Sans MS" w:hAnsi="Comic Sans MS"/>
          <w:sz w:val="24"/>
          <w:lang w:val="fi-FI"/>
        </w:rPr>
        <w:t xml:space="preserve">. Rukouksessa pyydetään hyvää hautausta kunnianarvoisessa iässä. Vainajan titteli on ulompien ovenpielien pystyriveissä. Niissä kerrotaan, että Mehu toimi visiirinä ja maan kaikkien tärkeiden toimistojen ylivalvojana.  </w:t>
      </w:r>
    </w:p>
    <w:p w:rsidR="001F2217" w:rsidRDefault="001F2217" w:rsidP="0084159D">
      <w:pPr>
        <w:rPr>
          <w:rFonts w:ascii="Comic Sans MS" w:hAnsi="Comic Sans MS"/>
          <w:sz w:val="28"/>
          <w:lang w:val="fi-FI"/>
        </w:rPr>
      </w:pPr>
    </w:p>
    <w:p w:rsidR="0084159D" w:rsidRDefault="0084159D" w:rsidP="0084159D">
      <w:pPr>
        <w:rPr>
          <w:rFonts w:ascii="Comic Sans MS" w:hAnsi="Comic Sans MS"/>
          <w:sz w:val="28"/>
          <w:lang w:val="fi-FI"/>
        </w:rPr>
      </w:pPr>
    </w:p>
    <w:p w:rsidR="0084159D" w:rsidRDefault="00D57262" w:rsidP="0084159D">
      <w:pPr>
        <w:rPr>
          <w:rFonts w:ascii="Comic Sans MS" w:hAnsi="Comic Sans MS"/>
          <w:sz w:val="28"/>
          <w:lang w:val="fi-FI"/>
        </w:rPr>
      </w:pPr>
      <w:r>
        <w:rPr>
          <w:rFonts w:ascii="Comic Sans MS" w:hAnsi="Comic Sans MS"/>
          <w:noProof/>
          <w:sz w:val="28"/>
        </w:rPr>
        <w:drawing>
          <wp:inline distT="0" distB="0" distL="0" distR="0">
            <wp:extent cx="3559037" cy="2669278"/>
            <wp:effectExtent l="247650" t="228600" r="231913" b="207272"/>
            <wp:docPr id="16" name="Kuva 15" descr="DSCN2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433.JPG"/>
                    <pic:cNvPicPr/>
                  </pic:nvPicPr>
                  <pic:blipFill>
                    <a:blip r:embed="rId41" cstate="print"/>
                    <a:stretch>
                      <a:fillRect/>
                    </a:stretch>
                  </pic:blipFill>
                  <pic:spPr>
                    <a:xfrm>
                      <a:off x="0" y="0"/>
                      <a:ext cx="3558541" cy="2668906"/>
                    </a:xfrm>
                    <a:prstGeom prst="rect">
                      <a:avLst/>
                    </a:prstGeom>
                    <a:ln w="228600" cap="sq" cmpd="thickThin">
                      <a:solidFill>
                        <a:schemeClr val="accent3">
                          <a:lumMod val="75000"/>
                        </a:schemeClr>
                      </a:solidFill>
                      <a:prstDash val="solid"/>
                      <a:miter lim="800000"/>
                    </a:ln>
                    <a:effectLst>
                      <a:innerShdw blurRad="76200">
                        <a:srgbClr val="000000"/>
                      </a:innerShdw>
                    </a:effectLst>
                  </pic:spPr>
                </pic:pic>
              </a:graphicData>
            </a:graphic>
          </wp:inline>
        </w:drawing>
      </w:r>
    </w:p>
    <w:p w:rsidR="00FC0C11" w:rsidRDefault="00210ED5" w:rsidP="0084159D">
      <w:pPr>
        <w:rPr>
          <w:rFonts w:ascii="Comic Sans MS" w:hAnsi="Comic Sans MS"/>
          <w:sz w:val="24"/>
          <w:lang w:val="fi-FI"/>
        </w:rPr>
      </w:pPr>
      <w:r>
        <w:rPr>
          <w:rFonts w:ascii="Comic Sans MS" w:hAnsi="Comic Sans MS"/>
          <w:sz w:val="24"/>
          <w:lang w:val="fi-FI"/>
        </w:rPr>
        <w:t xml:space="preserve">Kynsienhoitaja </w:t>
      </w:r>
      <w:proofErr w:type="spellStart"/>
      <w:r>
        <w:rPr>
          <w:rFonts w:ascii="Comic Sans MS" w:hAnsi="Comic Sans MS"/>
          <w:sz w:val="24"/>
          <w:lang w:val="fi-FI"/>
        </w:rPr>
        <w:t>Niankhknumin</w:t>
      </w:r>
      <w:proofErr w:type="spellEnd"/>
      <w:r>
        <w:rPr>
          <w:rFonts w:ascii="Comic Sans MS" w:hAnsi="Comic Sans MS"/>
          <w:sz w:val="24"/>
          <w:lang w:val="fi-FI"/>
        </w:rPr>
        <w:t xml:space="preserve"> ja </w:t>
      </w:r>
      <w:proofErr w:type="spellStart"/>
      <w:r>
        <w:rPr>
          <w:rFonts w:ascii="Comic Sans MS" w:hAnsi="Comic Sans MS"/>
          <w:sz w:val="24"/>
          <w:lang w:val="fi-FI"/>
        </w:rPr>
        <w:t>Khnumhotepin</w:t>
      </w:r>
      <w:proofErr w:type="spellEnd"/>
      <w:r>
        <w:rPr>
          <w:rFonts w:ascii="Comic Sans MS" w:hAnsi="Comic Sans MS"/>
          <w:sz w:val="24"/>
          <w:lang w:val="fi-FI"/>
        </w:rPr>
        <w:t xml:space="preserve"> hauta</w:t>
      </w:r>
    </w:p>
    <w:p w:rsidR="00210ED5" w:rsidRDefault="00210ED5" w:rsidP="0084159D">
      <w:pPr>
        <w:rPr>
          <w:rFonts w:ascii="Comic Sans MS" w:hAnsi="Comic Sans MS"/>
          <w:sz w:val="24"/>
          <w:lang w:val="fi-FI"/>
        </w:rPr>
      </w:pPr>
      <w:proofErr w:type="spellStart"/>
      <w:r>
        <w:rPr>
          <w:rFonts w:ascii="Comic Sans MS" w:hAnsi="Comic Sans MS"/>
          <w:sz w:val="24"/>
          <w:lang w:val="fi-FI"/>
        </w:rPr>
        <w:t>Sakkara</w:t>
      </w:r>
      <w:proofErr w:type="spellEnd"/>
      <w:r>
        <w:rPr>
          <w:rFonts w:ascii="Comic Sans MS" w:hAnsi="Comic Sans MS"/>
          <w:sz w:val="24"/>
          <w:lang w:val="fi-FI"/>
        </w:rPr>
        <w:t>; 5. Dynastian keskivaiheilta, noin 2450 eKr.</w:t>
      </w:r>
    </w:p>
    <w:p w:rsidR="00210ED5" w:rsidRDefault="00210ED5" w:rsidP="0084159D">
      <w:pPr>
        <w:rPr>
          <w:rFonts w:ascii="Comic Sans MS" w:hAnsi="Comic Sans MS"/>
          <w:sz w:val="24"/>
          <w:lang w:val="fi-FI"/>
        </w:rPr>
      </w:pPr>
      <w:r>
        <w:rPr>
          <w:rFonts w:ascii="Comic Sans MS" w:hAnsi="Comic Sans MS"/>
          <w:sz w:val="24"/>
          <w:lang w:val="fi-FI"/>
        </w:rPr>
        <w:t>Kalliohautoja tehtiin sinne, missä maisena ei sall</w:t>
      </w:r>
      <w:r w:rsidR="00D8138D">
        <w:rPr>
          <w:rFonts w:ascii="Comic Sans MS" w:hAnsi="Comic Sans MS"/>
          <w:sz w:val="24"/>
          <w:lang w:val="fi-FI"/>
        </w:rPr>
        <w:t xml:space="preserve">inut </w:t>
      </w:r>
      <w:proofErr w:type="spellStart"/>
      <w:r w:rsidR="00D8138D">
        <w:rPr>
          <w:rFonts w:ascii="Comic Sans MS" w:hAnsi="Comic Sans MS"/>
          <w:sz w:val="24"/>
          <w:lang w:val="fi-FI"/>
        </w:rPr>
        <w:t>mastaban</w:t>
      </w:r>
      <w:proofErr w:type="spellEnd"/>
      <w:r w:rsidR="00D8138D">
        <w:rPr>
          <w:rFonts w:ascii="Comic Sans MS" w:hAnsi="Comic Sans MS"/>
          <w:sz w:val="24"/>
          <w:lang w:val="fi-FI"/>
        </w:rPr>
        <w:t xml:space="preserve"> rakentamista tai missä se olisi ollut vaikea toteuttaa. Kulttikammioiden järjestys noudatti </w:t>
      </w:r>
      <w:proofErr w:type="spellStart"/>
      <w:r w:rsidR="00D8138D">
        <w:rPr>
          <w:rFonts w:ascii="Comic Sans MS" w:hAnsi="Comic Sans MS"/>
          <w:sz w:val="24"/>
          <w:lang w:val="fi-FI"/>
        </w:rPr>
        <w:t>mastaba-arkkitehtuurin</w:t>
      </w:r>
      <w:proofErr w:type="spellEnd"/>
      <w:r w:rsidR="00D8138D">
        <w:rPr>
          <w:rFonts w:ascii="Comic Sans MS" w:hAnsi="Comic Sans MS"/>
          <w:sz w:val="24"/>
          <w:lang w:val="fi-FI"/>
        </w:rPr>
        <w:t xml:space="preserve"> sanelemaa kaavaa. Myös kuva-aiheet olivat kallio</w:t>
      </w:r>
      <w:r w:rsidR="00FA03FE">
        <w:rPr>
          <w:rFonts w:ascii="Comic Sans MS" w:hAnsi="Comic Sans MS"/>
          <w:sz w:val="24"/>
          <w:lang w:val="fi-FI"/>
        </w:rPr>
        <w:t>haudoissa samat k</w:t>
      </w:r>
      <w:r w:rsidR="00D8138D">
        <w:rPr>
          <w:rFonts w:ascii="Comic Sans MS" w:hAnsi="Comic Sans MS"/>
          <w:sz w:val="24"/>
          <w:lang w:val="fi-FI"/>
        </w:rPr>
        <w:t xml:space="preserve">uin </w:t>
      </w:r>
      <w:proofErr w:type="spellStart"/>
      <w:r w:rsidR="00FA03FE">
        <w:rPr>
          <w:rFonts w:ascii="Comic Sans MS" w:hAnsi="Comic Sans MS"/>
          <w:sz w:val="24"/>
          <w:lang w:val="fi-FI"/>
        </w:rPr>
        <w:t>mastaboissa</w:t>
      </w:r>
      <w:proofErr w:type="spellEnd"/>
      <w:r w:rsidR="00FA03FE">
        <w:rPr>
          <w:rFonts w:ascii="Comic Sans MS" w:hAnsi="Comic Sans MS"/>
          <w:sz w:val="24"/>
          <w:lang w:val="fi-FI"/>
        </w:rPr>
        <w:t xml:space="preserve">. </w:t>
      </w:r>
      <w:proofErr w:type="spellStart"/>
      <w:r w:rsidR="00FA03FE">
        <w:rPr>
          <w:rFonts w:ascii="Comic Sans MS" w:hAnsi="Comic Sans MS"/>
          <w:sz w:val="24"/>
          <w:lang w:val="fi-FI"/>
        </w:rPr>
        <w:t>Niankhknumin</w:t>
      </w:r>
      <w:proofErr w:type="spellEnd"/>
      <w:r w:rsidR="00FA03FE">
        <w:rPr>
          <w:rFonts w:ascii="Comic Sans MS" w:hAnsi="Comic Sans MS"/>
          <w:sz w:val="24"/>
          <w:lang w:val="fi-FI"/>
        </w:rPr>
        <w:t xml:space="preserve"> ja </w:t>
      </w:r>
      <w:proofErr w:type="spellStart"/>
      <w:r w:rsidR="00FA03FE">
        <w:rPr>
          <w:rFonts w:ascii="Comic Sans MS" w:hAnsi="Comic Sans MS"/>
          <w:sz w:val="24"/>
          <w:lang w:val="fi-FI"/>
        </w:rPr>
        <w:t>Khnumhotepin</w:t>
      </w:r>
      <w:proofErr w:type="spellEnd"/>
      <w:r w:rsidR="00FA03FE">
        <w:rPr>
          <w:rFonts w:ascii="Comic Sans MS" w:hAnsi="Comic Sans MS"/>
          <w:sz w:val="24"/>
          <w:lang w:val="fi-FI"/>
        </w:rPr>
        <w:t xml:space="preserve"> kalliohauta </w:t>
      </w:r>
      <w:proofErr w:type="spellStart"/>
      <w:r w:rsidR="00FA03FE">
        <w:rPr>
          <w:rFonts w:ascii="Comic Sans MS" w:hAnsi="Comic Sans MS"/>
          <w:sz w:val="24"/>
          <w:lang w:val="fi-FI"/>
        </w:rPr>
        <w:t>Sakkarassa</w:t>
      </w:r>
      <w:proofErr w:type="spellEnd"/>
      <w:r w:rsidR="00FA03FE">
        <w:rPr>
          <w:rFonts w:ascii="Comic Sans MS" w:hAnsi="Comic Sans MS"/>
          <w:sz w:val="24"/>
          <w:lang w:val="fi-FI"/>
        </w:rPr>
        <w:t xml:space="preserve"> viidennen dynastian puolivälistä on eräässä mielessä ainutlaatuinen: siinä on yhdistetty kallioon louhittu kulttikammio ja </w:t>
      </w:r>
      <w:proofErr w:type="spellStart"/>
      <w:r w:rsidR="00FA03FE">
        <w:rPr>
          <w:rFonts w:ascii="Comic Sans MS" w:hAnsi="Comic Sans MS"/>
          <w:sz w:val="24"/>
          <w:lang w:val="fi-FI"/>
        </w:rPr>
        <w:t>mastabaan</w:t>
      </w:r>
      <w:proofErr w:type="spellEnd"/>
      <w:r w:rsidR="00FA03FE">
        <w:rPr>
          <w:rFonts w:ascii="Comic Sans MS" w:hAnsi="Comic Sans MS"/>
          <w:sz w:val="24"/>
          <w:lang w:val="fi-FI"/>
        </w:rPr>
        <w:t xml:space="preserve"> rakennettu kulttikammio. </w:t>
      </w:r>
      <w:proofErr w:type="spellStart"/>
      <w:r w:rsidR="00FA03FE">
        <w:rPr>
          <w:rFonts w:ascii="Comic Sans MS" w:hAnsi="Comic Sans MS"/>
          <w:sz w:val="24"/>
          <w:lang w:val="fi-FI"/>
        </w:rPr>
        <w:t>Mastaba</w:t>
      </w:r>
      <w:proofErr w:type="spellEnd"/>
      <w:r w:rsidR="00FA03FE">
        <w:rPr>
          <w:rFonts w:ascii="Comic Sans MS" w:hAnsi="Comic Sans MS"/>
          <w:sz w:val="24"/>
          <w:lang w:val="fi-FI"/>
        </w:rPr>
        <w:t xml:space="preserve"> </w:t>
      </w:r>
      <w:r w:rsidR="00FA03FE">
        <w:rPr>
          <w:rFonts w:ascii="Comic Sans MS" w:hAnsi="Comic Sans MS"/>
          <w:sz w:val="24"/>
          <w:lang w:val="fi-FI"/>
        </w:rPr>
        <w:lastRenderedPageBreak/>
        <w:t xml:space="preserve">rakennettiin myöhemmin kalliohaudan eteen. </w:t>
      </w:r>
      <w:proofErr w:type="spellStart"/>
      <w:r w:rsidR="00FA03FE">
        <w:rPr>
          <w:rFonts w:ascii="Comic Sans MS" w:hAnsi="Comic Sans MS"/>
          <w:sz w:val="24"/>
          <w:lang w:val="fi-FI"/>
        </w:rPr>
        <w:t>Mastaban</w:t>
      </w:r>
      <w:proofErr w:type="spellEnd"/>
      <w:r w:rsidR="00FA03FE">
        <w:rPr>
          <w:rFonts w:ascii="Comic Sans MS" w:hAnsi="Comic Sans MS"/>
          <w:sz w:val="24"/>
          <w:lang w:val="fi-FI"/>
        </w:rPr>
        <w:t xml:space="preserve"> ja kalliokammion välissä on valopiha, jossa myös arkkukammion sisäänkäynti sijaitsee. </w:t>
      </w:r>
    </w:p>
    <w:p w:rsidR="003A7D42" w:rsidRPr="00FC0C11" w:rsidRDefault="003A7D42" w:rsidP="0084159D">
      <w:pPr>
        <w:rPr>
          <w:rFonts w:ascii="Comic Sans MS" w:hAnsi="Comic Sans MS"/>
          <w:sz w:val="24"/>
          <w:lang w:val="fi-FI"/>
        </w:rPr>
      </w:pPr>
      <w:r>
        <w:rPr>
          <w:rFonts w:ascii="Comic Sans MS" w:hAnsi="Comic Sans MS"/>
          <w:noProof/>
          <w:sz w:val="24"/>
        </w:rPr>
        <w:drawing>
          <wp:inline distT="0" distB="0" distL="0" distR="0">
            <wp:extent cx="5943600" cy="4457700"/>
            <wp:effectExtent l="247650" t="228600" r="228600" b="209550"/>
            <wp:docPr id="17" name="Kuva 16" descr="DSCN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435.JPG"/>
                    <pic:cNvPicPr/>
                  </pic:nvPicPr>
                  <pic:blipFill>
                    <a:blip r:embed="rId42" cstate="print"/>
                    <a:stretch>
                      <a:fillRect/>
                    </a:stretch>
                  </pic:blipFill>
                  <pic:spPr>
                    <a:xfrm>
                      <a:off x="0" y="0"/>
                      <a:ext cx="5943600" cy="4457700"/>
                    </a:xfrm>
                    <a:prstGeom prst="rect">
                      <a:avLst/>
                    </a:prstGeom>
                    <a:ln w="228600" cap="sq" cmpd="thickThin">
                      <a:solidFill>
                        <a:srgbClr val="C00000"/>
                      </a:solidFill>
                      <a:prstDash val="solid"/>
                      <a:miter lim="800000"/>
                    </a:ln>
                    <a:effectLst>
                      <a:innerShdw blurRad="76200">
                        <a:srgbClr val="000000"/>
                      </a:innerShdw>
                    </a:effectLst>
                  </pic:spPr>
                </pic:pic>
              </a:graphicData>
            </a:graphic>
          </wp:inline>
        </w:drawing>
      </w:r>
    </w:p>
    <w:p w:rsidR="0084159D" w:rsidRDefault="007C671B" w:rsidP="00963D40">
      <w:pPr>
        <w:rPr>
          <w:rFonts w:ascii="Comic Sans MS" w:hAnsi="Comic Sans MS"/>
          <w:sz w:val="24"/>
          <w:lang w:val="fi-FI"/>
        </w:rPr>
      </w:pPr>
      <w:proofErr w:type="spellStart"/>
      <w:r>
        <w:rPr>
          <w:rFonts w:ascii="Comic Sans MS" w:hAnsi="Comic Sans MS"/>
          <w:sz w:val="24"/>
          <w:lang w:val="fi-FI"/>
        </w:rPr>
        <w:t>Iunun</w:t>
      </w:r>
      <w:proofErr w:type="spellEnd"/>
      <w:r>
        <w:rPr>
          <w:rFonts w:ascii="Comic Sans MS" w:hAnsi="Comic Sans MS"/>
          <w:sz w:val="24"/>
          <w:lang w:val="fi-FI"/>
        </w:rPr>
        <w:t xml:space="preserve"> uhrilevy</w:t>
      </w:r>
    </w:p>
    <w:p w:rsidR="007C671B" w:rsidRDefault="007C671B" w:rsidP="00963D40">
      <w:pPr>
        <w:rPr>
          <w:rFonts w:ascii="Comic Sans MS" w:hAnsi="Comic Sans MS"/>
          <w:sz w:val="24"/>
          <w:lang w:val="fi-FI"/>
        </w:rPr>
      </w:pPr>
      <w:r>
        <w:rPr>
          <w:rFonts w:ascii="Comic Sans MS" w:hAnsi="Comic Sans MS"/>
          <w:sz w:val="24"/>
          <w:lang w:val="fi-FI"/>
        </w:rPr>
        <w:t xml:space="preserve">Giza (G 4150); 4. Dynastia, noin 2590 </w:t>
      </w:r>
      <w:proofErr w:type="gramStart"/>
      <w:r>
        <w:rPr>
          <w:rFonts w:ascii="Comic Sans MS" w:hAnsi="Comic Sans MS"/>
          <w:sz w:val="24"/>
          <w:lang w:val="fi-FI"/>
        </w:rPr>
        <w:t>eKr. ;</w:t>
      </w:r>
      <w:proofErr w:type="gramEnd"/>
      <w:r>
        <w:rPr>
          <w:rFonts w:ascii="Comic Sans MS" w:hAnsi="Comic Sans MS"/>
          <w:sz w:val="24"/>
          <w:lang w:val="fi-FI"/>
        </w:rPr>
        <w:t xml:space="preserve"> maalattua kalkkikiveä; korkeus 39 cm </w:t>
      </w:r>
    </w:p>
    <w:p w:rsidR="002E7867" w:rsidRDefault="002E7867" w:rsidP="00963D40">
      <w:pPr>
        <w:rPr>
          <w:rFonts w:ascii="Comic Sans MS" w:hAnsi="Comic Sans MS"/>
          <w:sz w:val="24"/>
          <w:lang w:val="fi-FI"/>
        </w:rPr>
      </w:pPr>
      <w:r>
        <w:rPr>
          <w:rFonts w:ascii="Comic Sans MS" w:hAnsi="Comic Sans MS"/>
          <w:sz w:val="24"/>
          <w:lang w:val="fi-FI"/>
        </w:rPr>
        <w:t xml:space="preserve">”Kuninkaan poika” </w:t>
      </w:r>
      <w:proofErr w:type="spellStart"/>
      <w:r>
        <w:rPr>
          <w:rFonts w:ascii="Comic Sans MS" w:hAnsi="Comic Sans MS"/>
          <w:sz w:val="24"/>
          <w:lang w:val="fi-FI"/>
        </w:rPr>
        <w:t>Iunun</w:t>
      </w:r>
      <w:proofErr w:type="spellEnd"/>
      <w:r>
        <w:rPr>
          <w:rFonts w:ascii="Comic Sans MS" w:hAnsi="Comic Sans MS"/>
          <w:sz w:val="24"/>
          <w:lang w:val="fi-FI"/>
        </w:rPr>
        <w:t xml:space="preserve"> uhrilevy löydettiin </w:t>
      </w:r>
      <w:proofErr w:type="spellStart"/>
      <w:r>
        <w:rPr>
          <w:rFonts w:ascii="Comic Sans MS" w:hAnsi="Comic Sans MS"/>
          <w:sz w:val="24"/>
          <w:lang w:val="fi-FI"/>
        </w:rPr>
        <w:t>mastaban</w:t>
      </w:r>
      <w:proofErr w:type="spellEnd"/>
      <w:r>
        <w:rPr>
          <w:rFonts w:ascii="Comic Sans MS" w:hAnsi="Comic Sans MS"/>
          <w:sz w:val="24"/>
          <w:lang w:val="fi-FI"/>
        </w:rPr>
        <w:t xml:space="preserve"> itäpuolelta katekiven alta. Virkamies </w:t>
      </w:r>
      <w:proofErr w:type="spellStart"/>
      <w:r>
        <w:rPr>
          <w:rFonts w:ascii="Comic Sans MS" w:hAnsi="Comic Sans MS"/>
          <w:sz w:val="24"/>
          <w:lang w:val="fi-FI"/>
        </w:rPr>
        <w:t>Iunu</w:t>
      </w:r>
      <w:proofErr w:type="spellEnd"/>
      <w:r>
        <w:rPr>
          <w:rFonts w:ascii="Comic Sans MS" w:hAnsi="Comic Sans MS"/>
          <w:sz w:val="24"/>
          <w:lang w:val="fi-FI"/>
        </w:rPr>
        <w:t xml:space="preserve"> valvoi työntekijöitä </w:t>
      </w:r>
      <w:proofErr w:type="spellStart"/>
      <w:r>
        <w:rPr>
          <w:rFonts w:ascii="Comic Sans MS" w:hAnsi="Comic Sans MS"/>
          <w:sz w:val="24"/>
          <w:lang w:val="fi-FI"/>
        </w:rPr>
        <w:t>Kheopsin</w:t>
      </w:r>
      <w:proofErr w:type="spellEnd"/>
      <w:r>
        <w:rPr>
          <w:rFonts w:ascii="Comic Sans MS" w:hAnsi="Comic Sans MS"/>
          <w:sz w:val="24"/>
          <w:lang w:val="fi-FI"/>
        </w:rPr>
        <w:t xml:space="preserve"> pyramidin </w:t>
      </w:r>
      <w:r w:rsidR="009F01DB">
        <w:rPr>
          <w:rFonts w:ascii="Comic Sans MS" w:hAnsi="Comic Sans MS"/>
          <w:sz w:val="24"/>
          <w:lang w:val="fi-FI"/>
        </w:rPr>
        <w:t>rakennustöiden aikana.</w:t>
      </w:r>
    </w:p>
    <w:p w:rsidR="009F01DB" w:rsidRPr="007C671B" w:rsidRDefault="009F01DB" w:rsidP="00963D40">
      <w:pPr>
        <w:rPr>
          <w:rFonts w:ascii="Comic Sans MS" w:hAnsi="Comic Sans MS"/>
          <w:sz w:val="24"/>
          <w:lang w:val="fi-FI"/>
        </w:rPr>
      </w:pPr>
      <w:r>
        <w:rPr>
          <w:rFonts w:ascii="Comic Sans MS" w:hAnsi="Comic Sans MS"/>
          <w:sz w:val="24"/>
          <w:lang w:val="fi-FI"/>
        </w:rPr>
        <w:t xml:space="preserve">Hienorakenteisesta kalkkikivestä valmistettu uhrilevy esittää haudassa lepäävää </w:t>
      </w:r>
      <w:proofErr w:type="spellStart"/>
      <w:r>
        <w:rPr>
          <w:rFonts w:ascii="Comic Sans MS" w:hAnsi="Comic Sans MS"/>
          <w:sz w:val="24"/>
          <w:lang w:val="fi-FI"/>
        </w:rPr>
        <w:t>Iunua</w:t>
      </w:r>
      <w:proofErr w:type="spellEnd"/>
      <w:r>
        <w:rPr>
          <w:rFonts w:ascii="Comic Sans MS" w:hAnsi="Comic Sans MS"/>
          <w:sz w:val="24"/>
          <w:lang w:val="fi-FI"/>
        </w:rPr>
        <w:t xml:space="preserve"> pitkässä pantteri</w:t>
      </w:r>
      <w:r w:rsidR="000527CE">
        <w:rPr>
          <w:rFonts w:ascii="Comic Sans MS" w:hAnsi="Comic Sans MS"/>
          <w:sz w:val="24"/>
          <w:lang w:val="fi-FI"/>
        </w:rPr>
        <w:t>n</w:t>
      </w:r>
      <w:r>
        <w:rPr>
          <w:rFonts w:ascii="Comic Sans MS" w:hAnsi="Comic Sans MS"/>
          <w:sz w:val="24"/>
          <w:lang w:val="fi-FI"/>
        </w:rPr>
        <w:t>nahkapuvussa</w:t>
      </w:r>
      <w:r w:rsidR="000527CE">
        <w:rPr>
          <w:rFonts w:ascii="Comic Sans MS" w:hAnsi="Comic Sans MS"/>
          <w:sz w:val="24"/>
          <w:lang w:val="fi-FI"/>
        </w:rPr>
        <w:t xml:space="preserve"> ruokapöydän ääressä. Kuolleen nimi ja titteli </w:t>
      </w:r>
      <w:r w:rsidR="0082559D">
        <w:rPr>
          <w:rFonts w:ascii="Comic Sans MS" w:hAnsi="Comic Sans MS"/>
          <w:sz w:val="24"/>
          <w:lang w:val="fi-FI"/>
        </w:rPr>
        <w:t xml:space="preserve">on merkitty suorakulmaisen </w:t>
      </w:r>
      <w:r w:rsidR="000527CE">
        <w:rPr>
          <w:rFonts w:ascii="Comic Sans MS" w:hAnsi="Comic Sans MS"/>
          <w:sz w:val="24"/>
          <w:lang w:val="fi-FI"/>
        </w:rPr>
        <w:t xml:space="preserve">kivilevyn yläreunan vaakariville. </w:t>
      </w:r>
      <w:r w:rsidR="0082559D">
        <w:rPr>
          <w:rFonts w:ascii="Comic Sans MS" w:hAnsi="Comic Sans MS"/>
          <w:sz w:val="24"/>
          <w:lang w:val="fi-FI"/>
        </w:rPr>
        <w:t>Tittelissä</w:t>
      </w:r>
      <w:r w:rsidR="000527CE">
        <w:rPr>
          <w:rFonts w:ascii="Comic Sans MS" w:hAnsi="Comic Sans MS"/>
          <w:sz w:val="24"/>
          <w:lang w:val="fi-FI"/>
        </w:rPr>
        <w:t xml:space="preserve"> hänet mainitaan visiirin toimiston virkamieheksi</w:t>
      </w:r>
      <w:r w:rsidR="0082559D">
        <w:rPr>
          <w:rFonts w:ascii="Comic Sans MS" w:hAnsi="Comic Sans MS"/>
          <w:sz w:val="24"/>
          <w:lang w:val="fi-FI"/>
        </w:rPr>
        <w:t xml:space="preserve">. Hän oli ”Ylä-Egyptin työntekijäosaston esimies” ja Ylä-Egyptin kymmenestä suurin”. Uhripöydän yllä olevalla vaakarivillä on </w:t>
      </w:r>
      <w:r w:rsidR="0082559D">
        <w:rPr>
          <w:rFonts w:ascii="Comic Sans MS" w:hAnsi="Comic Sans MS"/>
          <w:sz w:val="24"/>
          <w:lang w:val="fi-FI"/>
        </w:rPr>
        <w:lastRenderedPageBreak/>
        <w:t xml:space="preserve">lueteltu uhrilahjat: suitsuke, voide, </w:t>
      </w:r>
      <w:r w:rsidR="00FB673E">
        <w:rPr>
          <w:rFonts w:ascii="Comic Sans MS" w:hAnsi="Comic Sans MS"/>
          <w:sz w:val="24"/>
          <w:lang w:val="fi-FI"/>
        </w:rPr>
        <w:t xml:space="preserve">viikunat ja viini. Oikeassa sarakkeessa on mainittu kolme kangaslaatua. Äärimmäisenä oikealla alhaalla on viisi varastorakennusta. </w:t>
      </w:r>
    </w:p>
    <w:p w:rsidR="0084159D" w:rsidRDefault="0084159D" w:rsidP="00963D40">
      <w:pPr>
        <w:rPr>
          <w:rFonts w:ascii="Comic Sans MS" w:hAnsi="Comic Sans MS"/>
          <w:sz w:val="28"/>
          <w:lang w:val="fi-FI"/>
        </w:rPr>
      </w:pPr>
    </w:p>
    <w:p w:rsidR="00FC10B9" w:rsidRPr="00210ED5" w:rsidRDefault="00E64572" w:rsidP="00FC10B9">
      <w:pPr>
        <w:keepNext/>
        <w:rPr>
          <w:lang w:val="fi-FI"/>
        </w:rPr>
      </w:pPr>
      <w:r>
        <w:rPr>
          <w:rFonts w:ascii="Comic Sans MS" w:hAnsi="Comic Sans MS"/>
          <w:noProof/>
          <w:sz w:val="28"/>
        </w:rPr>
        <w:drawing>
          <wp:inline distT="0" distB="0" distL="0" distR="0">
            <wp:extent cx="4572000" cy="2981325"/>
            <wp:effectExtent l="19050" t="0" r="0" b="0"/>
            <wp:docPr id="12" name="Kuva 11" descr="merit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iteti.jpg"/>
                    <pic:cNvPicPr/>
                  </pic:nvPicPr>
                  <pic:blipFill>
                    <a:blip r:embed="rId43" cstate="print"/>
                    <a:stretch>
                      <a:fillRect/>
                    </a:stretch>
                  </pic:blipFill>
                  <pic:spPr>
                    <a:xfrm>
                      <a:off x="0" y="0"/>
                      <a:ext cx="4572000" cy="2981325"/>
                    </a:xfrm>
                    <a:prstGeom prst="rect">
                      <a:avLst/>
                    </a:prstGeom>
                  </pic:spPr>
                </pic:pic>
              </a:graphicData>
            </a:graphic>
          </wp:inline>
        </w:drawing>
      </w:r>
    </w:p>
    <w:p w:rsidR="00E64572" w:rsidRDefault="00FC10B9" w:rsidP="00FC10B9">
      <w:pPr>
        <w:pStyle w:val="Kuvanotsikko"/>
        <w:rPr>
          <w:rFonts w:ascii="Comic Sans MS" w:hAnsi="Comic Sans MS"/>
          <w:sz w:val="28"/>
          <w:lang w:val="fi-FI"/>
        </w:rPr>
      </w:pPr>
      <w:proofErr w:type="gramStart"/>
      <w:r w:rsidRPr="00210ED5">
        <w:rPr>
          <w:lang w:val="fi-FI"/>
        </w:rPr>
        <w:t xml:space="preserve">Kuva  </w:t>
      </w:r>
      <w:proofErr w:type="gramEnd"/>
      <w:r>
        <w:fldChar w:fldCharType="begin"/>
      </w:r>
      <w:r w:rsidRPr="00210ED5">
        <w:rPr>
          <w:lang w:val="fi-FI"/>
        </w:rPr>
        <w:instrText xml:space="preserve"> SEQ Kuva_ \* ARABIC </w:instrText>
      </w:r>
      <w:r>
        <w:fldChar w:fldCharType="separate"/>
      </w:r>
      <w:r w:rsidR="00873B25">
        <w:rPr>
          <w:noProof/>
          <w:lang w:val="fi-FI"/>
        </w:rPr>
        <w:t>4</w:t>
      </w:r>
      <w:r>
        <w:fldChar w:fldCharType="end"/>
      </w:r>
      <w:r w:rsidRPr="00210ED5">
        <w:rPr>
          <w:lang w:val="fi-FI"/>
        </w:rPr>
        <w:t xml:space="preserve"> </w:t>
      </w:r>
      <w:proofErr w:type="spellStart"/>
      <w:r w:rsidRPr="00210ED5">
        <w:rPr>
          <w:lang w:val="fi-FI"/>
        </w:rPr>
        <w:t>Meriteti</w:t>
      </w:r>
      <w:proofErr w:type="spellEnd"/>
    </w:p>
    <w:p w:rsidR="00DF467D" w:rsidRPr="00210ED5" w:rsidRDefault="00DF467D" w:rsidP="00DF467D">
      <w:pPr>
        <w:keepNext/>
        <w:rPr>
          <w:lang w:val="fi-FI"/>
        </w:rPr>
      </w:pPr>
      <w:r>
        <w:rPr>
          <w:rFonts w:ascii="Comic Sans MS" w:hAnsi="Comic Sans MS"/>
          <w:noProof/>
          <w:sz w:val="28"/>
        </w:rPr>
        <w:lastRenderedPageBreak/>
        <w:drawing>
          <wp:inline distT="0" distB="0" distL="0" distR="0">
            <wp:extent cx="5080000" cy="7620000"/>
            <wp:effectExtent l="19050" t="0" r="6350" b="0"/>
            <wp:docPr id="11" name="Kuva 10" descr="400px-Saqqara,_ingresso_della_tomba_di_mereku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0px-Saqqara,_ingresso_della_tomba_di_merekuka.jpg"/>
                    <pic:cNvPicPr/>
                  </pic:nvPicPr>
                  <pic:blipFill>
                    <a:blip r:embed="rId44" cstate="print"/>
                    <a:stretch>
                      <a:fillRect/>
                    </a:stretch>
                  </pic:blipFill>
                  <pic:spPr>
                    <a:xfrm>
                      <a:off x="0" y="0"/>
                      <a:ext cx="5080000" cy="7620000"/>
                    </a:xfrm>
                    <a:prstGeom prst="rect">
                      <a:avLst/>
                    </a:prstGeom>
                  </pic:spPr>
                </pic:pic>
              </a:graphicData>
            </a:graphic>
          </wp:inline>
        </w:drawing>
      </w:r>
    </w:p>
    <w:p w:rsidR="00DF467D" w:rsidRDefault="00DF467D" w:rsidP="00DF467D">
      <w:pPr>
        <w:pStyle w:val="Kuvanotsikko"/>
        <w:rPr>
          <w:rFonts w:ascii="Comic Sans MS" w:hAnsi="Comic Sans MS"/>
          <w:sz w:val="28"/>
          <w:lang w:val="fi-FI"/>
        </w:rPr>
      </w:pPr>
      <w:proofErr w:type="gramStart"/>
      <w:r w:rsidRPr="00210ED5">
        <w:rPr>
          <w:lang w:val="fi-FI"/>
        </w:rPr>
        <w:t xml:space="preserve">Kuva  </w:t>
      </w:r>
      <w:proofErr w:type="gramEnd"/>
      <w:r>
        <w:fldChar w:fldCharType="begin"/>
      </w:r>
      <w:r w:rsidRPr="00210ED5">
        <w:rPr>
          <w:lang w:val="fi-FI"/>
        </w:rPr>
        <w:instrText xml:space="preserve"> SEQ Kuva_ \* ARABIC </w:instrText>
      </w:r>
      <w:r>
        <w:fldChar w:fldCharType="separate"/>
      </w:r>
      <w:r w:rsidR="00873B25">
        <w:rPr>
          <w:noProof/>
          <w:lang w:val="fi-FI"/>
        </w:rPr>
        <w:t>5</w:t>
      </w:r>
      <w:r>
        <w:fldChar w:fldCharType="end"/>
      </w:r>
      <w:r w:rsidRPr="00210ED5">
        <w:rPr>
          <w:lang w:val="fi-FI"/>
        </w:rPr>
        <w:t xml:space="preserve"> </w:t>
      </w:r>
      <w:proofErr w:type="spellStart"/>
      <w:r w:rsidRPr="00210ED5">
        <w:rPr>
          <w:lang w:val="fi-FI"/>
        </w:rPr>
        <w:t>Merekukan</w:t>
      </w:r>
      <w:proofErr w:type="spellEnd"/>
      <w:r w:rsidRPr="00210ED5">
        <w:rPr>
          <w:lang w:val="fi-FI"/>
        </w:rPr>
        <w:t xml:space="preserve"> hauta </w:t>
      </w:r>
      <w:proofErr w:type="spellStart"/>
      <w:r w:rsidRPr="00210ED5">
        <w:rPr>
          <w:lang w:val="fi-FI"/>
        </w:rPr>
        <w:t>Sakkarassa</w:t>
      </w:r>
      <w:proofErr w:type="spellEnd"/>
    </w:p>
    <w:p w:rsidR="001A0731" w:rsidRDefault="001A0731" w:rsidP="00963D40">
      <w:pPr>
        <w:rPr>
          <w:rFonts w:ascii="Comic Sans MS" w:hAnsi="Comic Sans MS"/>
          <w:sz w:val="28"/>
          <w:lang w:val="fi-FI"/>
        </w:rPr>
      </w:pPr>
    </w:p>
    <w:p w:rsidR="0006565C" w:rsidRDefault="001D388A" w:rsidP="00963D40">
      <w:pPr>
        <w:rPr>
          <w:rFonts w:ascii="Comic Sans MS" w:hAnsi="Comic Sans MS"/>
          <w:sz w:val="28"/>
          <w:lang w:val="fi-FI"/>
        </w:rPr>
      </w:pPr>
      <w:r>
        <w:rPr>
          <w:rFonts w:ascii="Comic Sans MS" w:hAnsi="Comic Sans MS"/>
          <w:noProof/>
          <w:sz w:val="28"/>
        </w:rPr>
        <w:drawing>
          <wp:inline distT="0" distB="0" distL="0" distR="0">
            <wp:extent cx="5943600" cy="4457700"/>
            <wp:effectExtent l="0" t="971550" r="0" b="952500"/>
            <wp:docPr id="3" name="Kuva 2" descr="DSCN2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428.JPG"/>
                    <pic:cNvPicPr/>
                  </pic:nvPicPr>
                  <pic:blipFill>
                    <a:blip r:embed="rId45" cstate="print"/>
                    <a:stretch>
                      <a:fillRect/>
                    </a:stretch>
                  </pic:blipFill>
                  <pic:spPr>
                    <a:xfrm rot="5400000">
                      <a:off x="0" y="0"/>
                      <a:ext cx="5947576" cy="4460847"/>
                    </a:xfrm>
                    <a:prstGeom prst="rect">
                      <a:avLst/>
                    </a:prstGeom>
                    <a:ln w="228600" cap="sq" cmpd="thickThin">
                      <a:solidFill>
                        <a:srgbClr val="00B050"/>
                      </a:solidFill>
                      <a:prstDash val="solid"/>
                      <a:miter lim="800000"/>
                    </a:ln>
                    <a:effectLst>
                      <a:innerShdw blurRad="76200">
                        <a:srgbClr val="000000"/>
                      </a:innerShdw>
                    </a:effectLst>
                  </pic:spPr>
                </pic:pic>
              </a:graphicData>
            </a:graphic>
          </wp:inline>
        </w:drawing>
      </w:r>
    </w:p>
    <w:p w:rsidR="001A0731" w:rsidRDefault="00D924B0" w:rsidP="0006565C">
      <w:pPr>
        <w:rPr>
          <w:rFonts w:ascii="Comic Sans MS" w:hAnsi="Comic Sans MS"/>
          <w:sz w:val="24"/>
          <w:lang w:val="fi-FI"/>
        </w:rPr>
      </w:pPr>
      <w:r>
        <w:rPr>
          <w:rFonts w:ascii="Comic Sans MS" w:hAnsi="Comic Sans MS"/>
          <w:sz w:val="24"/>
          <w:lang w:val="fi-FI"/>
        </w:rPr>
        <w:t xml:space="preserve">Gizan länsihautausmaa, alueen G 4000 </w:t>
      </w:r>
      <w:proofErr w:type="spellStart"/>
      <w:r>
        <w:rPr>
          <w:rFonts w:ascii="Comic Sans MS" w:hAnsi="Comic Sans MS"/>
          <w:sz w:val="24"/>
          <w:lang w:val="fi-FI"/>
        </w:rPr>
        <w:t>mastabat</w:t>
      </w:r>
      <w:proofErr w:type="spellEnd"/>
    </w:p>
    <w:p w:rsidR="00D924B0" w:rsidRDefault="00D924B0" w:rsidP="0006565C">
      <w:pPr>
        <w:rPr>
          <w:rFonts w:ascii="Comic Sans MS" w:hAnsi="Comic Sans MS"/>
          <w:sz w:val="24"/>
          <w:lang w:val="fi-FI"/>
        </w:rPr>
      </w:pPr>
      <w:r>
        <w:rPr>
          <w:rFonts w:ascii="Comic Sans MS" w:hAnsi="Comic Sans MS"/>
          <w:sz w:val="24"/>
          <w:lang w:val="fi-FI"/>
        </w:rPr>
        <w:t>4. dynastia, noin 2610 eKr.</w:t>
      </w:r>
    </w:p>
    <w:p w:rsidR="00D924B0" w:rsidRPr="00643814" w:rsidRDefault="00D924B0" w:rsidP="0006565C">
      <w:pPr>
        <w:rPr>
          <w:rFonts w:ascii="Comic Sans MS" w:hAnsi="Comic Sans MS"/>
          <w:b/>
          <w:sz w:val="24"/>
          <w:lang w:val="fi-FI"/>
        </w:rPr>
      </w:pPr>
      <w:r>
        <w:rPr>
          <w:rFonts w:ascii="Comic Sans MS" w:hAnsi="Comic Sans MS"/>
          <w:sz w:val="24"/>
          <w:lang w:val="fi-FI"/>
        </w:rPr>
        <w:t xml:space="preserve">Hauta-arkkitehtuuri </w:t>
      </w:r>
      <w:r w:rsidR="00707CD8">
        <w:rPr>
          <w:rFonts w:ascii="Comic Sans MS" w:hAnsi="Comic Sans MS"/>
          <w:sz w:val="24"/>
          <w:lang w:val="fi-FI"/>
        </w:rPr>
        <w:t xml:space="preserve">uudistui vuoden 2610 eKr. paikkeilla kuningas </w:t>
      </w:r>
      <w:proofErr w:type="spellStart"/>
      <w:r w:rsidR="00707CD8">
        <w:rPr>
          <w:rFonts w:ascii="Comic Sans MS" w:hAnsi="Comic Sans MS"/>
          <w:sz w:val="24"/>
          <w:lang w:val="fi-FI"/>
        </w:rPr>
        <w:t>Kheopsin</w:t>
      </w:r>
      <w:proofErr w:type="spellEnd"/>
      <w:r w:rsidR="00707CD8">
        <w:rPr>
          <w:rFonts w:ascii="Comic Sans MS" w:hAnsi="Comic Sans MS"/>
          <w:sz w:val="24"/>
          <w:lang w:val="fi-FI"/>
        </w:rPr>
        <w:t xml:space="preserve"> hallituskaudella. Gizan hautausmaa rakennettiin ennalta suunniteltuun ruutukaavaan, </w:t>
      </w:r>
      <w:r w:rsidR="00707CD8">
        <w:rPr>
          <w:rFonts w:ascii="Comic Sans MS" w:hAnsi="Comic Sans MS"/>
          <w:sz w:val="24"/>
          <w:lang w:val="fi-FI"/>
        </w:rPr>
        <w:lastRenderedPageBreak/>
        <w:t xml:space="preserve">jossa kadun leikkasivat suorakulmaisesti ja haudat ovat järjestelmällisesti riveissä. Hautojen </w:t>
      </w:r>
      <w:r w:rsidR="0041568E">
        <w:rPr>
          <w:rFonts w:ascii="Comic Sans MS" w:hAnsi="Comic Sans MS"/>
          <w:sz w:val="24"/>
          <w:lang w:val="fi-FI"/>
        </w:rPr>
        <w:t xml:space="preserve">rakenne on yksinkertainen. Maanpäällinen osa käsittää massiivisen kivisen </w:t>
      </w:r>
      <w:proofErr w:type="spellStart"/>
      <w:r w:rsidR="0041568E">
        <w:rPr>
          <w:rFonts w:ascii="Comic Sans MS" w:hAnsi="Comic Sans MS"/>
          <w:sz w:val="24"/>
          <w:lang w:val="fi-FI"/>
        </w:rPr>
        <w:t>tumuluksen</w:t>
      </w:r>
      <w:proofErr w:type="spellEnd"/>
      <w:r w:rsidR="0041568E">
        <w:rPr>
          <w:rFonts w:ascii="Comic Sans MS" w:hAnsi="Comic Sans MS"/>
          <w:sz w:val="24"/>
          <w:lang w:val="fi-FI"/>
        </w:rPr>
        <w:t>.</w:t>
      </w:r>
      <w:r w:rsidR="0041568E">
        <w:rPr>
          <w:rStyle w:val="Alaviitteenviite"/>
          <w:rFonts w:ascii="Comic Sans MS" w:hAnsi="Comic Sans MS"/>
          <w:sz w:val="24"/>
          <w:lang w:val="fi-FI"/>
        </w:rPr>
        <w:footnoteReference w:id="7"/>
      </w:r>
      <w:r w:rsidR="003C2470">
        <w:rPr>
          <w:rFonts w:ascii="Comic Sans MS" w:hAnsi="Comic Sans MS"/>
          <w:sz w:val="24"/>
          <w:lang w:val="fi-FI"/>
        </w:rPr>
        <w:t xml:space="preserve"> Se on pohjapiirrokseltaan suorakulmainen ja siinä on kaltevat ulkoseinät. Arkku laskettiin hautaan </w:t>
      </w:r>
      <w:proofErr w:type="spellStart"/>
      <w:r w:rsidR="003C2470">
        <w:rPr>
          <w:rFonts w:ascii="Comic Sans MS" w:hAnsi="Comic Sans MS"/>
          <w:sz w:val="24"/>
          <w:lang w:val="fi-FI"/>
        </w:rPr>
        <w:t>tumuluksen</w:t>
      </w:r>
      <w:proofErr w:type="spellEnd"/>
      <w:r w:rsidR="003C2470">
        <w:rPr>
          <w:rFonts w:ascii="Comic Sans MS" w:hAnsi="Comic Sans MS"/>
          <w:sz w:val="24"/>
          <w:lang w:val="fi-FI"/>
        </w:rPr>
        <w:t xml:space="preserve"> </w:t>
      </w:r>
      <w:proofErr w:type="spellStart"/>
      <w:r w:rsidR="003C2470">
        <w:rPr>
          <w:rFonts w:ascii="Comic Sans MS" w:hAnsi="Comic Sans MS"/>
          <w:sz w:val="24"/>
          <w:lang w:val="fi-FI"/>
        </w:rPr>
        <w:t>pältä</w:t>
      </w:r>
      <w:proofErr w:type="spellEnd"/>
      <w:r w:rsidR="003C2470">
        <w:rPr>
          <w:rFonts w:ascii="Comic Sans MS" w:hAnsi="Comic Sans MS"/>
          <w:sz w:val="24"/>
          <w:lang w:val="fi-FI"/>
        </w:rPr>
        <w:t xml:space="preserve"> pystysuoran kuilun kautta. </w:t>
      </w:r>
      <w:r w:rsidR="003C2470" w:rsidRPr="00643814">
        <w:rPr>
          <w:rFonts w:ascii="Comic Sans MS" w:hAnsi="Comic Sans MS"/>
          <w:b/>
          <w:sz w:val="24"/>
          <w:lang w:val="fi-FI"/>
        </w:rPr>
        <w:t xml:space="preserve">Kivirakennukset muistuttavat ulkoa päin penkkiä, josta juontuu niiden kivipenkkiä tarkoittava arabiankielinen nimi </w:t>
      </w:r>
      <w:proofErr w:type="spellStart"/>
      <w:r w:rsidR="003C2470" w:rsidRPr="00643814">
        <w:rPr>
          <w:rFonts w:ascii="Comic Sans MS" w:hAnsi="Comic Sans MS"/>
          <w:b/>
          <w:sz w:val="24"/>
          <w:lang w:val="fi-FI"/>
        </w:rPr>
        <w:t>mastaba</w:t>
      </w:r>
      <w:proofErr w:type="spellEnd"/>
      <w:r w:rsidR="003C2470" w:rsidRPr="00643814">
        <w:rPr>
          <w:rFonts w:ascii="Comic Sans MS" w:hAnsi="Comic Sans MS"/>
          <w:b/>
          <w:sz w:val="24"/>
          <w:lang w:val="fi-FI"/>
        </w:rPr>
        <w:t xml:space="preserve">. </w:t>
      </w:r>
    </w:p>
    <w:p w:rsidR="00E9695A" w:rsidRDefault="00643814" w:rsidP="0006565C">
      <w:pPr>
        <w:rPr>
          <w:rFonts w:ascii="Comic Sans MS" w:hAnsi="Comic Sans MS"/>
          <w:sz w:val="24"/>
          <w:lang w:val="fi-FI"/>
        </w:rPr>
      </w:pPr>
      <w:r>
        <w:rPr>
          <w:rFonts w:ascii="Comic Sans MS" w:hAnsi="Comic Sans MS"/>
          <w:noProof/>
          <w:sz w:val="24"/>
        </w:rPr>
        <w:drawing>
          <wp:inline distT="0" distB="0" distL="0" distR="0">
            <wp:extent cx="3509175" cy="2631881"/>
            <wp:effectExtent l="114300" t="133350" r="129375" b="92269"/>
            <wp:docPr id="5" name="Kuva 4" descr="DSCN2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434.JPG"/>
                    <pic:cNvPicPr/>
                  </pic:nvPicPr>
                  <pic:blipFill>
                    <a:blip r:embed="rId46" cstate="print"/>
                    <a:stretch>
                      <a:fillRect/>
                    </a:stretch>
                  </pic:blipFill>
                  <pic:spPr>
                    <a:xfrm>
                      <a:off x="0" y="0"/>
                      <a:ext cx="3508686" cy="2631514"/>
                    </a:xfrm>
                    <a:prstGeom prst="snip2DiagRect">
                      <a:avLst/>
                    </a:prstGeom>
                    <a:solidFill>
                      <a:srgbClr val="FFFFFF">
                        <a:shade val="85000"/>
                      </a:srgbClr>
                    </a:solidFill>
                    <a:ln w="88900" cap="sq">
                      <a:solidFill>
                        <a:schemeClr val="accent6">
                          <a:lumMod val="75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5010B" w:rsidRDefault="0055010B" w:rsidP="0006565C">
      <w:pPr>
        <w:rPr>
          <w:rFonts w:ascii="Comic Sans MS" w:hAnsi="Comic Sans MS"/>
          <w:sz w:val="24"/>
          <w:lang w:val="fi-FI"/>
        </w:rPr>
      </w:pPr>
      <w:proofErr w:type="spellStart"/>
      <w:r>
        <w:rPr>
          <w:rFonts w:ascii="Comic Sans MS" w:hAnsi="Comic Sans MS"/>
          <w:sz w:val="24"/>
          <w:lang w:val="fi-FI"/>
        </w:rPr>
        <w:t>Mastaba</w:t>
      </w:r>
      <w:proofErr w:type="spellEnd"/>
    </w:p>
    <w:p w:rsidR="0055010B" w:rsidRPr="00D924B0" w:rsidRDefault="0055010B" w:rsidP="0006565C">
      <w:pPr>
        <w:rPr>
          <w:rFonts w:ascii="Comic Sans MS" w:hAnsi="Comic Sans MS"/>
          <w:sz w:val="24"/>
          <w:lang w:val="fi-FI"/>
        </w:rPr>
      </w:pPr>
      <w:proofErr w:type="gramStart"/>
      <w:r>
        <w:rPr>
          <w:rFonts w:ascii="Comic Sans MS" w:hAnsi="Comic Sans MS"/>
          <w:sz w:val="24"/>
          <w:lang w:val="fi-FI"/>
        </w:rPr>
        <w:t>Hautarakennusten  maanpäällisen</w:t>
      </w:r>
      <w:proofErr w:type="gramEnd"/>
      <w:r>
        <w:rPr>
          <w:rFonts w:ascii="Comic Sans MS" w:hAnsi="Comic Sans MS"/>
          <w:sz w:val="24"/>
          <w:lang w:val="fi-FI"/>
        </w:rPr>
        <w:t xml:space="preserve"> </w:t>
      </w:r>
      <w:r w:rsidR="0048070D">
        <w:rPr>
          <w:rFonts w:ascii="Comic Sans MS" w:hAnsi="Comic Sans MS"/>
          <w:sz w:val="24"/>
          <w:lang w:val="fi-FI"/>
        </w:rPr>
        <w:t xml:space="preserve">osan ulkoseinät olivat kaltevat. Valmiissa </w:t>
      </w:r>
      <w:proofErr w:type="spellStart"/>
      <w:r w:rsidR="0048070D">
        <w:rPr>
          <w:rFonts w:ascii="Comic Sans MS" w:hAnsi="Comic Sans MS"/>
          <w:sz w:val="24"/>
          <w:lang w:val="fi-FI"/>
        </w:rPr>
        <w:t>mastabassa</w:t>
      </w:r>
      <w:proofErr w:type="spellEnd"/>
      <w:r w:rsidR="0048070D">
        <w:rPr>
          <w:rFonts w:ascii="Comic Sans MS" w:hAnsi="Comic Sans MS"/>
          <w:sz w:val="24"/>
          <w:lang w:val="fi-FI"/>
        </w:rPr>
        <w:t xml:space="preserve"> seinät pinnoitettiin sileiksi. Käytettyjen kalkkikivilohkojen koko ja laatu olivat samoin kuin rakennustekninen kokonaissuoritus haudatun </w:t>
      </w:r>
      <w:proofErr w:type="spellStart"/>
      <w:r w:rsidR="0048070D">
        <w:rPr>
          <w:rFonts w:ascii="Comic Sans MS" w:hAnsi="Comic Sans MS"/>
          <w:sz w:val="24"/>
          <w:lang w:val="fi-FI"/>
        </w:rPr>
        <w:t>sosialisen</w:t>
      </w:r>
      <w:proofErr w:type="spellEnd"/>
      <w:r w:rsidR="0048070D">
        <w:rPr>
          <w:rFonts w:ascii="Comic Sans MS" w:hAnsi="Comic Sans MS"/>
          <w:sz w:val="24"/>
          <w:lang w:val="fi-FI"/>
        </w:rPr>
        <w:t xml:space="preserve"> aseman ja rakennusajan kuvastin. Kulttipaikka rakennettiin </w:t>
      </w:r>
      <w:proofErr w:type="spellStart"/>
      <w:r w:rsidR="0048070D">
        <w:rPr>
          <w:rFonts w:ascii="Comic Sans MS" w:hAnsi="Comic Sans MS"/>
          <w:sz w:val="24"/>
          <w:lang w:val="fi-FI"/>
        </w:rPr>
        <w:t>mast</w:t>
      </w:r>
      <w:r w:rsidR="005818BA">
        <w:rPr>
          <w:rFonts w:ascii="Comic Sans MS" w:hAnsi="Comic Sans MS"/>
          <w:sz w:val="24"/>
          <w:lang w:val="fi-FI"/>
        </w:rPr>
        <w:t>aban</w:t>
      </w:r>
      <w:proofErr w:type="spellEnd"/>
      <w:r w:rsidR="005818BA">
        <w:rPr>
          <w:rFonts w:ascii="Comic Sans MS" w:hAnsi="Comic Sans MS"/>
          <w:sz w:val="24"/>
          <w:lang w:val="fi-FI"/>
        </w:rPr>
        <w:t xml:space="preserve"> itäpuolelle. Pääuhripaikkaa suojasi savitiilistä tai kivestä tehty uloke. Myöhemmin uhritoimitusten paikka sijoitettiin </w:t>
      </w:r>
      <w:proofErr w:type="spellStart"/>
      <w:r w:rsidR="005818BA">
        <w:rPr>
          <w:rFonts w:ascii="Comic Sans MS" w:hAnsi="Comic Sans MS"/>
          <w:sz w:val="24"/>
          <w:lang w:val="fi-FI"/>
        </w:rPr>
        <w:t>mastaban</w:t>
      </w:r>
      <w:proofErr w:type="spellEnd"/>
      <w:r w:rsidR="005818BA">
        <w:rPr>
          <w:rFonts w:ascii="Comic Sans MS" w:hAnsi="Comic Sans MS"/>
          <w:sz w:val="24"/>
          <w:lang w:val="fi-FI"/>
        </w:rPr>
        <w:t xml:space="preserve"> maanpäällisen osan sisään. Niin ikään sisällä oleva </w:t>
      </w:r>
      <w:r w:rsidR="00077A2E">
        <w:rPr>
          <w:rFonts w:ascii="Comic Sans MS" w:hAnsi="Comic Sans MS"/>
          <w:sz w:val="24"/>
          <w:lang w:val="fi-FI"/>
        </w:rPr>
        <w:t xml:space="preserve">hautakappeli käsitti varhaisvaiheessa vain yhden huoneen, joka oli pohjapiirrokseltaan L-kirjaimen muotoinen. </w:t>
      </w:r>
    </w:p>
    <w:sectPr w:rsidR="0055010B" w:rsidRPr="00D924B0" w:rsidSect="00974FAB">
      <w:pgSz w:w="12240" w:h="15840"/>
      <w:pgMar w:top="1440" w:right="1440" w:bottom="1440" w:left="1440" w:header="720" w:footer="720" w:gutter="0"/>
      <w:pgBorders w:offsetFrom="page">
        <w:top w:val="postageStamp" w:sz="10" w:space="24" w:color="4F81BD" w:themeColor="accent1"/>
        <w:left w:val="postageStamp" w:sz="10" w:space="24" w:color="4F81BD" w:themeColor="accent1"/>
        <w:bottom w:val="postageStamp" w:sz="10" w:space="24" w:color="4F81BD" w:themeColor="accent1"/>
        <w:right w:val="postageStamp" w:sz="10" w:space="24" w:color="4F81BD" w:themeColor="accent1"/>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568E" w:rsidRDefault="0041568E" w:rsidP="0041568E">
      <w:pPr>
        <w:spacing w:after="0" w:line="240" w:lineRule="auto"/>
      </w:pPr>
      <w:r>
        <w:separator/>
      </w:r>
    </w:p>
  </w:endnote>
  <w:endnote w:type="continuationSeparator" w:id="0">
    <w:p w:rsidR="0041568E" w:rsidRDefault="0041568E" w:rsidP="004156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568E" w:rsidRDefault="0041568E" w:rsidP="0041568E">
      <w:pPr>
        <w:spacing w:after="0" w:line="240" w:lineRule="auto"/>
      </w:pPr>
      <w:r>
        <w:separator/>
      </w:r>
    </w:p>
  </w:footnote>
  <w:footnote w:type="continuationSeparator" w:id="0">
    <w:p w:rsidR="0041568E" w:rsidRDefault="0041568E" w:rsidP="0041568E">
      <w:pPr>
        <w:spacing w:after="0" w:line="240" w:lineRule="auto"/>
      </w:pPr>
      <w:r>
        <w:continuationSeparator/>
      </w:r>
    </w:p>
  </w:footnote>
  <w:footnote w:id="1">
    <w:p w:rsidR="002D4820" w:rsidRDefault="002D4820">
      <w:pPr>
        <w:pStyle w:val="Alaviitteenteksti"/>
      </w:pPr>
      <w:r>
        <w:rPr>
          <w:rStyle w:val="Alaviitteenviite"/>
        </w:rPr>
        <w:footnoteRef/>
      </w:r>
      <w:r>
        <w:t xml:space="preserve"> </w:t>
      </w:r>
      <w:r w:rsidRPr="002D4820">
        <w:t>https://fi.wikipedia.org/wiki/Sarkofagi</w:t>
      </w:r>
    </w:p>
  </w:footnote>
  <w:footnote w:id="2">
    <w:p w:rsidR="007668E8" w:rsidRDefault="007668E8">
      <w:pPr>
        <w:pStyle w:val="Alaviitteenteksti"/>
      </w:pPr>
      <w:r>
        <w:rPr>
          <w:rStyle w:val="Alaviitteenviite"/>
        </w:rPr>
        <w:footnoteRef/>
      </w:r>
      <w:r>
        <w:t xml:space="preserve"> </w:t>
      </w:r>
      <w:r w:rsidRPr="007668E8">
        <w:t>https://fi.wikipedia.org/wiki/Sakramentti</w:t>
      </w:r>
    </w:p>
  </w:footnote>
  <w:footnote w:id="3">
    <w:p w:rsidR="00601411" w:rsidRDefault="00601411">
      <w:pPr>
        <w:pStyle w:val="Alaviitteenteksti"/>
      </w:pPr>
      <w:r>
        <w:rPr>
          <w:rStyle w:val="Alaviitteenviite"/>
        </w:rPr>
        <w:footnoteRef/>
      </w:r>
      <w:r>
        <w:t xml:space="preserve"> </w:t>
      </w:r>
      <w:r w:rsidRPr="00601411">
        <w:t>https://fi.wikipedia.org/wiki/Sykomoriviikuna</w:t>
      </w:r>
    </w:p>
  </w:footnote>
  <w:footnote w:id="4">
    <w:p w:rsidR="00D35E92" w:rsidRDefault="00D35E92">
      <w:pPr>
        <w:pStyle w:val="Alaviitteenteksti"/>
      </w:pPr>
      <w:r>
        <w:rPr>
          <w:rStyle w:val="Alaviitteenviite"/>
        </w:rPr>
        <w:footnoteRef/>
      </w:r>
      <w:r>
        <w:t xml:space="preserve"> </w:t>
      </w:r>
      <w:r w:rsidRPr="00D35E92">
        <w:t>https://fi.wikipedia.org/wiki/Akaasiat</w:t>
      </w:r>
    </w:p>
  </w:footnote>
  <w:footnote w:id="5">
    <w:p w:rsidR="00873B25" w:rsidRDefault="00873B25">
      <w:pPr>
        <w:pStyle w:val="Alaviitteenteksti"/>
      </w:pPr>
      <w:r>
        <w:rPr>
          <w:rStyle w:val="Alaviitteenviite"/>
        </w:rPr>
        <w:footnoteRef/>
      </w:r>
      <w:r>
        <w:t xml:space="preserve"> </w:t>
      </w:r>
      <w:r w:rsidRPr="00873B25">
        <w:t>https://fi.wikipedia.org/wiki/Eebenpuu</w:t>
      </w:r>
    </w:p>
  </w:footnote>
  <w:footnote w:id="6">
    <w:p w:rsidR="008F61DF" w:rsidRDefault="008F61DF">
      <w:pPr>
        <w:pStyle w:val="Alaviitteenteksti"/>
      </w:pPr>
      <w:r>
        <w:rPr>
          <w:rStyle w:val="Alaviitteenviite"/>
        </w:rPr>
        <w:footnoteRef/>
      </w:r>
      <w:r>
        <w:t xml:space="preserve"> </w:t>
      </w:r>
      <w:r w:rsidRPr="008F61DF">
        <w:t>https://fi.wikipedia.org/wiki/Vesiputous</w:t>
      </w:r>
    </w:p>
  </w:footnote>
  <w:footnote w:id="7">
    <w:p w:rsidR="0041568E" w:rsidRDefault="0041568E">
      <w:pPr>
        <w:pStyle w:val="Alaviitteenteksti"/>
      </w:pPr>
      <w:r>
        <w:rPr>
          <w:rStyle w:val="Alaviitteenviite"/>
        </w:rPr>
        <w:footnoteRef/>
      </w:r>
      <w:r>
        <w:t xml:space="preserve"> </w:t>
      </w:r>
      <w:r w:rsidRPr="0041568E">
        <w:t>https://fi.wikipedia.org/wiki/Tumulus</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974FAB"/>
    <w:rsid w:val="00015350"/>
    <w:rsid w:val="00017EBC"/>
    <w:rsid w:val="0003768F"/>
    <w:rsid w:val="00051F8A"/>
    <w:rsid w:val="000527CE"/>
    <w:rsid w:val="00061B8E"/>
    <w:rsid w:val="0006565C"/>
    <w:rsid w:val="000740ED"/>
    <w:rsid w:val="00077340"/>
    <w:rsid w:val="00077A2E"/>
    <w:rsid w:val="00085A2C"/>
    <w:rsid w:val="000947B2"/>
    <w:rsid w:val="00096BF8"/>
    <w:rsid w:val="000C65E5"/>
    <w:rsid w:val="000C6FBA"/>
    <w:rsid w:val="000D353E"/>
    <w:rsid w:val="000D64A0"/>
    <w:rsid w:val="000E09E6"/>
    <w:rsid w:val="000E0AB8"/>
    <w:rsid w:val="001117A5"/>
    <w:rsid w:val="00126355"/>
    <w:rsid w:val="001518AA"/>
    <w:rsid w:val="00155BB9"/>
    <w:rsid w:val="001601C7"/>
    <w:rsid w:val="001701A4"/>
    <w:rsid w:val="00181A15"/>
    <w:rsid w:val="001A0731"/>
    <w:rsid w:val="001D388A"/>
    <w:rsid w:val="001D3FCD"/>
    <w:rsid w:val="001E29CC"/>
    <w:rsid w:val="001F1C91"/>
    <w:rsid w:val="001F2217"/>
    <w:rsid w:val="001F273C"/>
    <w:rsid w:val="00210280"/>
    <w:rsid w:val="002108F9"/>
    <w:rsid w:val="00210ED5"/>
    <w:rsid w:val="00227C33"/>
    <w:rsid w:val="00235764"/>
    <w:rsid w:val="00241E8B"/>
    <w:rsid w:val="00243BDE"/>
    <w:rsid w:val="00246EA7"/>
    <w:rsid w:val="00271ACE"/>
    <w:rsid w:val="002935DD"/>
    <w:rsid w:val="002A1C21"/>
    <w:rsid w:val="002A254E"/>
    <w:rsid w:val="002B5FA0"/>
    <w:rsid w:val="002D027B"/>
    <w:rsid w:val="002D3ECF"/>
    <w:rsid w:val="002D4820"/>
    <w:rsid w:val="002E5161"/>
    <w:rsid w:val="002E7867"/>
    <w:rsid w:val="002F0AE4"/>
    <w:rsid w:val="003038EF"/>
    <w:rsid w:val="00313035"/>
    <w:rsid w:val="00334CC1"/>
    <w:rsid w:val="0036117B"/>
    <w:rsid w:val="003631EE"/>
    <w:rsid w:val="00382D12"/>
    <w:rsid w:val="00384F71"/>
    <w:rsid w:val="003865D9"/>
    <w:rsid w:val="00387E6B"/>
    <w:rsid w:val="003A7D42"/>
    <w:rsid w:val="003C2470"/>
    <w:rsid w:val="003D574F"/>
    <w:rsid w:val="003E4A64"/>
    <w:rsid w:val="003F6102"/>
    <w:rsid w:val="00401C59"/>
    <w:rsid w:val="00406C56"/>
    <w:rsid w:val="0041568E"/>
    <w:rsid w:val="00424151"/>
    <w:rsid w:val="0042744A"/>
    <w:rsid w:val="004310CB"/>
    <w:rsid w:val="00447DF4"/>
    <w:rsid w:val="00452A83"/>
    <w:rsid w:val="00460021"/>
    <w:rsid w:val="00464942"/>
    <w:rsid w:val="00464D21"/>
    <w:rsid w:val="00465611"/>
    <w:rsid w:val="0048070D"/>
    <w:rsid w:val="0048493D"/>
    <w:rsid w:val="004E52A2"/>
    <w:rsid w:val="00510854"/>
    <w:rsid w:val="00514F32"/>
    <w:rsid w:val="0055010B"/>
    <w:rsid w:val="00550AD3"/>
    <w:rsid w:val="005530B8"/>
    <w:rsid w:val="005818BA"/>
    <w:rsid w:val="00582036"/>
    <w:rsid w:val="00583A5A"/>
    <w:rsid w:val="0058618D"/>
    <w:rsid w:val="005A08CA"/>
    <w:rsid w:val="005A6000"/>
    <w:rsid w:val="005B44FE"/>
    <w:rsid w:val="005C3473"/>
    <w:rsid w:val="005D4741"/>
    <w:rsid w:val="005D51A4"/>
    <w:rsid w:val="00601411"/>
    <w:rsid w:val="006306AC"/>
    <w:rsid w:val="00631E72"/>
    <w:rsid w:val="006336A0"/>
    <w:rsid w:val="00643814"/>
    <w:rsid w:val="00663B5E"/>
    <w:rsid w:val="00663C0B"/>
    <w:rsid w:val="00674EB8"/>
    <w:rsid w:val="0068046C"/>
    <w:rsid w:val="0068227A"/>
    <w:rsid w:val="00686805"/>
    <w:rsid w:val="0069166F"/>
    <w:rsid w:val="00691FE5"/>
    <w:rsid w:val="006C022D"/>
    <w:rsid w:val="006D0B04"/>
    <w:rsid w:val="00707CD8"/>
    <w:rsid w:val="00711E6E"/>
    <w:rsid w:val="007146AA"/>
    <w:rsid w:val="00726703"/>
    <w:rsid w:val="00745241"/>
    <w:rsid w:val="00762803"/>
    <w:rsid w:val="007668E8"/>
    <w:rsid w:val="00792D1F"/>
    <w:rsid w:val="007A038E"/>
    <w:rsid w:val="007A541C"/>
    <w:rsid w:val="007B39E2"/>
    <w:rsid w:val="007C3EB4"/>
    <w:rsid w:val="007C671B"/>
    <w:rsid w:val="007D1761"/>
    <w:rsid w:val="007F0931"/>
    <w:rsid w:val="007F77EA"/>
    <w:rsid w:val="0081578E"/>
    <w:rsid w:val="00820928"/>
    <w:rsid w:val="0082559D"/>
    <w:rsid w:val="0083607C"/>
    <w:rsid w:val="0084159D"/>
    <w:rsid w:val="0087301F"/>
    <w:rsid w:val="00873B25"/>
    <w:rsid w:val="00874B8D"/>
    <w:rsid w:val="008844DD"/>
    <w:rsid w:val="008C3ACD"/>
    <w:rsid w:val="008D59A0"/>
    <w:rsid w:val="008F61DF"/>
    <w:rsid w:val="008F7EA4"/>
    <w:rsid w:val="009113F8"/>
    <w:rsid w:val="00937420"/>
    <w:rsid w:val="00940C75"/>
    <w:rsid w:val="00950AFA"/>
    <w:rsid w:val="00955CE3"/>
    <w:rsid w:val="00963D40"/>
    <w:rsid w:val="00971734"/>
    <w:rsid w:val="00974FAB"/>
    <w:rsid w:val="009C1338"/>
    <w:rsid w:val="009F01DB"/>
    <w:rsid w:val="00A2653B"/>
    <w:rsid w:val="00A328FC"/>
    <w:rsid w:val="00A3496B"/>
    <w:rsid w:val="00A5384F"/>
    <w:rsid w:val="00A540CF"/>
    <w:rsid w:val="00A7385C"/>
    <w:rsid w:val="00A87204"/>
    <w:rsid w:val="00A87443"/>
    <w:rsid w:val="00AC0FA4"/>
    <w:rsid w:val="00AD4B64"/>
    <w:rsid w:val="00AF1940"/>
    <w:rsid w:val="00AF65AD"/>
    <w:rsid w:val="00B10423"/>
    <w:rsid w:val="00B24E93"/>
    <w:rsid w:val="00B3246E"/>
    <w:rsid w:val="00B4211D"/>
    <w:rsid w:val="00B45C94"/>
    <w:rsid w:val="00B70C45"/>
    <w:rsid w:val="00B77375"/>
    <w:rsid w:val="00BA1523"/>
    <w:rsid w:val="00BC127C"/>
    <w:rsid w:val="00BE3D97"/>
    <w:rsid w:val="00BF53CB"/>
    <w:rsid w:val="00C06BFA"/>
    <w:rsid w:val="00C110FB"/>
    <w:rsid w:val="00C130B6"/>
    <w:rsid w:val="00C21D26"/>
    <w:rsid w:val="00C24306"/>
    <w:rsid w:val="00C3226E"/>
    <w:rsid w:val="00C462E4"/>
    <w:rsid w:val="00C711E6"/>
    <w:rsid w:val="00C763B9"/>
    <w:rsid w:val="00C77853"/>
    <w:rsid w:val="00C80FA8"/>
    <w:rsid w:val="00CD1646"/>
    <w:rsid w:val="00CD3298"/>
    <w:rsid w:val="00CF20A1"/>
    <w:rsid w:val="00CF59A6"/>
    <w:rsid w:val="00D15C3D"/>
    <w:rsid w:val="00D1703C"/>
    <w:rsid w:val="00D35E92"/>
    <w:rsid w:val="00D44374"/>
    <w:rsid w:val="00D57262"/>
    <w:rsid w:val="00D8138D"/>
    <w:rsid w:val="00D924B0"/>
    <w:rsid w:val="00DA085B"/>
    <w:rsid w:val="00DB411B"/>
    <w:rsid w:val="00DC0DBD"/>
    <w:rsid w:val="00DC4265"/>
    <w:rsid w:val="00DD46E1"/>
    <w:rsid w:val="00DE212D"/>
    <w:rsid w:val="00DF01D5"/>
    <w:rsid w:val="00DF467D"/>
    <w:rsid w:val="00E001DF"/>
    <w:rsid w:val="00E034DB"/>
    <w:rsid w:val="00E12357"/>
    <w:rsid w:val="00E16353"/>
    <w:rsid w:val="00E23259"/>
    <w:rsid w:val="00E23D4B"/>
    <w:rsid w:val="00E26167"/>
    <w:rsid w:val="00E276E0"/>
    <w:rsid w:val="00E318A3"/>
    <w:rsid w:val="00E36A78"/>
    <w:rsid w:val="00E50B83"/>
    <w:rsid w:val="00E64572"/>
    <w:rsid w:val="00E66EB7"/>
    <w:rsid w:val="00E81F82"/>
    <w:rsid w:val="00E9695A"/>
    <w:rsid w:val="00EA2913"/>
    <w:rsid w:val="00EB21D9"/>
    <w:rsid w:val="00EB4228"/>
    <w:rsid w:val="00EC3C16"/>
    <w:rsid w:val="00F04561"/>
    <w:rsid w:val="00F2109F"/>
    <w:rsid w:val="00F21778"/>
    <w:rsid w:val="00F23426"/>
    <w:rsid w:val="00F30E8A"/>
    <w:rsid w:val="00F42BF0"/>
    <w:rsid w:val="00F61C61"/>
    <w:rsid w:val="00F67F7F"/>
    <w:rsid w:val="00F736BF"/>
    <w:rsid w:val="00F74324"/>
    <w:rsid w:val="00F90749"/>
    <w:rsid w:val="00FA03FE"/>
    <w:rsid w:val="00FA7F84"/>
    <w:rsid w:val="00FB673E"/>
    <w:rsid w:val="00FC0C11"/>
    <w:rsid w:val="00FC10B9"/>
    <w:rsid w:val="00FC6E6D"/>
    <w:rsid w:val="00FF07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Otsikko">
    <w:name w:val="Title"/>
    <w:basedOn w:val="Normaali"/>
    <w:next w:val="Normaali"/>
    <w:link w:val="OtsikkoChar"/>
    <w:uiPriority w:val="10"/>
    <w:qFormat/>
    <w:rsid w:val="00974F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974FAB"/>
    <w:rPr>
      <w:rFonts w:asciiTheme="majorHAnsi" w:eastAsiaTheme="majorEastAsia" w:hAnsiTheme="majorHAnsi" w:cstheme="majorBidi"/>
      <w:color w:val="17365D" w:themeColor="text2" w:themeShade="BF"/>
      <w:spacing w:val="5"/>
      <w:kern w:val="28"/>
      <w:sz w:val="52"/>
      <w:szCs w:val="52"/>
    </w:rPr>
  </w:style>
  <w:style w:type="paragraph" w:styleId="Alaotsikko">
    <w:name w:val="Subtitle"/>
    <w:basedOn w:val="Normaali"/>
    <w:next w:val="Normaali"/>
    <w:link w:val="AlaotsikkoChar"/>
    <w:uiPriority w:val="11"/>
    <w:qFormat/>
    <w:rsid w:val="00963D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aotsikkoChar">
    <w:name w:val="Alaotsikko Char"/>
    <w:basedOn w:val="Kappaleenoletusfontti"/>
    <w:link w:val="Alaotsikko"/>
    <w:uiPriority w:val="11"/>
    <w:rsid w:val="00963D40"/>
    <w:rPr>
      <w:rFonts w:asciiTheme="majorHAnsi" w:eastAsiaTheme="majorEastAsia" w:hAnsiTheme="majorHAnsi" w:cstheme="majorBidi"/>
      <w:i/>
      <w:iCs/>
      <w:color w:val="4F81BD" w:themeColor="accent1"/>
      <w:spacing w:val="15"/>
      <w:sz w:val="24"/>
      <w:szCs w:val="24"/>
    </w:rPr>
  </w:style>
  <w:style w:type="paragraph" w:styleId="Seliteteksti">
    <w:name w:val="Balloon Text"/>
    <w:basedOn w:val="Normaali"/>
    <w:link w:val="SelitetekstiChar"/>
    <w:uiPriority w:val="99"/>
    <w:semiHidden/>
    <w:unhideWhenUsed/>
    <w:rsid w:val="001A0731"/>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1A0731"/>
    <w:rPr>
      <w:rFonts w:ascii="Tahoma" w:hAnsi="Tahoma" w:cs="Tahoma"/>
      <w:sz w:val="16"/>
      <w:szCs w:val="16"/>
    </w:rPr>
  </w:style>
  <w:style w:type="paragraph" w:styleId="Alaviitteenteksti">
    <w:name w:val="footnote text"/>
    <w:basedOn w:val="Normaali"/>
    <w:link w:val="AlaviitteentekstiChar"/>
    <w:uiPriority w:val="99"/>
    <w:semiHidden/>
    <w:unhideWhenUsed/>
    <w:rsid w:val="0041568E"/>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41568E"/>
    <w:rPr>
      <w:sz w:val="20"/>
      <w:szCs w:val="20"/>
    </w:rPr>
  </w:style>
  <w:style w:type="character" w:styleId="Alaviitteenviite">
    <w:name w:val="footnote reference"/>
    <w:basedOn w:val="Kappaleenoletusfontti"/>
    <w:uiPriority w:val="99"/>
    <w:semiHidden/>
    <w:unhideWhenUsed/>
    <w:rsid w:val="0041568E"/>
    <w:rPr>
      <w:vertAlign w:val="superscript"/>
    </w:rPr>
  </w:style>
  <w:style w:type="character" w:styleId="Hyperlinkki">
    <w:name w:val="Hyperlink"/>
    <w:basedOn w:val="Kappaleenoletusfontti"/>
    <w:uiPriority w:val="99"/>
    <w:unhideWhenUsed/>
    <w:rsid w:val="003C2470"/>
    <w:rPr>
      <w:color w:val="0000FF" w:themeColor="hyperlink"/>
      <w:u w:val="single"/>
    </w:rPr>
  </w:style>
  <w:style w:type="paragraph" w:styleId="Kuvanotsikko">
    <w:name w:val="caption"/>
    <w:basedOn w:val="Normaali"/>
    <w:next w:val="Normaali"/>
    <w:uiPriority w:val="35"/>
    <w:unhideWhenUsed/>
    <w:qFormat/>
    <w:rsid w:val="00DF467D"/>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AC4C67-56E1-4899-8A6D-B38AA59C0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4054</Words>
  <Characters>23114</Characters>
  <Application>Microsoft Office Word</Application>
  <DocSecurity>0</DocSecurity>
  <Lines>192</Lines>
  <Paragraphs>54</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27114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Aamu</dc:creator>
  <cp:lastModifiedBy>Aamu</cp:lastModifiedBy>
  <cp:revision>2</cp:revision>
  <dcterms:created xsi:type="dcterms:W3CDTF">2021-07-28T02:35:00Z</dcterms:created>
  <dcterms:modified xsi:type="dcterms:W3CDTF">2021-07-28T02:35:00Z</dcterms:modified>
</cp:coreProperties>
</file>