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B4" w:rsidRPr="00EE0376" w:rsidRDefault="007670F9" w:rsidP="007670F9">
      <w:pPr>
        <w:pStyle w:val="Otsikk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Etelä-Savo/Mikkeli </w:t>
      </w:r>
    </w:p>
    <w:p w:rsidR="00EA4DB4" w:rsidRPr="00EE0376" w:rsidRDefault="00EA4DB4" w:rsidP="00EA4DB4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33"/>
          <w:lang w:eastAsia="fi-FI"/>
        </w:rPr>
      </w:pPr>
      <w:r w:rsidRPr="00EA4DB4">
        <w:rPr>
          <w:rFonts w:ascii="Arial" w:eastAsia="Times New Roman" w:hAnsi="Arial" w:cs="Arial"/>
          <w:color w:val="000000"/>
          <w:sz w:val="48"/>
          <w:szCs w:val="33"/>
          <w:lang w:eastAsia="fi-FI"/>
        </w:rPr>
        <w:t>Jättiläisen ovi, Kaarnavuori, Mikkeli</w:t>
      </w:r>
    </w:p>
    <w:p w:rsidR="00EA4DB4" w:rsidRPr="00EA4DB4" w:rsidRDefault="00EA4DB4" w:rsidP="00EA4DB4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33"/>
          <w:lang w:eastAsia="fi-FI"/>
        </w:rPr>
      </w:pPr>
    </w:p>
    <w:p w:rsidR="001B4B6E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Ennen suomalaisia ja lappalaisia asui Suomessa jättimäistä muinaiskansaa, jota sanottiin milloin </w:t>
      </w:r>
      <w:proofErr w:type="spell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kalevanpojiksi</w:t>
      </w:r>
      <w:proofErr w:type="spell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, hiisiksi, metelinkansaksi, munkeiksi, </w:t>
      </w:r>
      <w:proofErr w:type="spell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jatuleiksi</w:t>
      </w:r>
      <w:proofErr w:type="spell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tai jättiläisiksi.</w:t>
      </w:r>
    </w:p>
    <w:p w:rsidR="001B4B6E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Osa heistä eli varsin yksinkertaista elämää eläen maakuopissa, ja hankkien ruokansa metsästellen ja kalastellen. </w:t>
      </w: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Toiset kuitenkin kehittyneempää väkeä.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Heillä oli kallion </w:t>
      </w: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sisällä  isot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ja hyvät asunnot.</w:t>
      </w:r>
    </w:p>
    <w:p w:rsidR="001B4B6E" w:rsidRPr="00EA4DB4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1B4B6E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Kaarnavuoressa asui ensimmäisten ihmisten tullessa jättiläinen perheineen. Hänellä oli vuoressa viihtyisä koti. Sen ovi, joka nykymitoissa on 40 m korkea ja 10 m leveä, </w:t>
      </w: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avautui  suoraan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veden partaalle. Ovelta vei louhikkotie maalle. </w:t>
      </w:r>
    </w:p>
    <w:p w:rsidR="001B4B6E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Jättiläinen oli kuullut, että mikä tehdään, se kannattaa </w:t>
      </w:r>
      <w:proofErr w:type="spell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tehdan</w:t>
      </w:r>
      <w:proofErr w:type="spell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kanssa. Niinpä hän oli tervannut asuntonsa kivioven niin, että se mustana paistoi kauas järvelle. Oven yläpuolella oli katos, jotta portaat eivät sadeilmoilla kastuneet.</w:t>
      </w:r>
    </w:p>
    <w:p w:rsidR="001B4B6E" w:rsidRPr="00EA4DB4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1B4B6E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Jättiläisen</w:t>
      </w:r>
      <w:r w:rsidR="00EA4DB4"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naapureina eleli piruja ja hiisiä, joiden luolia ja asuntolouhikkoja on muutaman </w:t>
      </w:r>
      <w:proofErr w:type="gramStart"/>
      <w:r w:rsidR="00EA4DB4"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kilometrin  päässä</w:t>
      </w:r>
      <w:proofErr w:type="gramEnd"/>
      <w:r w:rsidR="00EA4DB4"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jättiläisen asunnosta. </w:t>
      </w:r>
    </w:p>
    <w:p w:rsidR="001B4B6E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1B4B6E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Niiltä ihmiset ja erikoisesti </w:t>
      </w: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tietäjät  kävivät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kysymässä neuvoja vielä hieman yli 100 vuotta sitten.</w:t>
      </w:r>
    </w:p>
    <w:p w:rsidR="001B4B6E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Kun ihmisiä </w:t>
      </w:r>
      <w:r w:rsidR="001B4B6E"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alkoi</w:t>
      </w: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tulla Mikkelin tienoille, toi jättiläisen tyttö isälleen nähtäväksi uudisraiviolta poimimansa kyntömiehen hevosineen kysyen, mikä tämä uusi maan myyrästäjä oli. Isä tarkasteli pelokasta ihmistä ja sanoi:</w:t>
      </w:r>
    </w:p>
    <w:p w:rsidR="001B4B6E" w:rsidRPr="00EA4DB4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-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Se on niitä, joiden pitää täällä meidän jälkeemme asuman. Vie se sinne, mistä löysit. Meidän on aika muuttaa.</w:t>
      </w:r>
    </w:p>
    <w:p w:rsidR="001B4B6E" w:rsidRPr="00EA4DB4" w:rsidRDefault="001B4B6E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lastRenderedPageBreak/>
        <w:t>Jätti lukitsi asuntonsa oven ja muutti perheineen pois.</w:t>
      </w:r>
    </w:p>
    <w:p w:rsidR="00FB3248" w:rsidRPr="00EA4DB4" w:rsidRDefault="00FB3248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FB3248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Nykyään suurin osa tervasta on kulunut pois, mutta tervan loput näkyvät ovessa vieläkin. Vuorikiipeilijät käyttävät oven katossa harjoitellessaan kiipeilyä ohi ylikaltevien paikkojen. </w:t>
      </w:r>
    </w:p>
    <w:p w:rsidR="00FB3248" w:rsidRDefault="00FB3248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Mitä vuoren sisällä on, sitä ei kukaan tiedä, koska kukaan ei tiedä, miten oven saa auki.</w:t>
      </w:r>
    </w:p>
    <w:p w:rsidR="00FB3248" w:rsidRPr="00EA4DB4" w:rsidRDefault="00FB3248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Pr="00EE0376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proofErr w:type="spell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Kararnavuori</w:t>
      </w:r>
      <w:proofErr w:type="spell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on entisen Anttolan kunnan saaristossa oleva vuori. Se on tunnettu kiipeilypaikka ja kuuluisa maisemallisella erittäin näyttävistä jyrkänteistään. Vuori on merkitty </w:t>
      </w:r>
      <w:proofErr w:type="spell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GT-karttaan</w:t>
      </w:r>
      <w:proofErr w:type="spell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.</w:t>
      </w:r>
    </w:p>
    <w:p w:rsidR="00EA4DB4" w:rsidRP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Pr="00EE0376" w:rsidRDefault="00EA4DB4" w:rsidP="00EA4D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eastAsia="fi-FI"/>
        </w:rPr>
      </w:pPr>
      <w:proofErr w:type="gramStart"/>
      <w:r w:rsidRPr="00EE0376">
        <w:rPr>
          <w:rFonts w:ascii="Verdana" w:eastAsia="Times New Roman" w:hAnsi="Verdana" w:cs="Times New Roman"/>
          <w:b/>
          <w:bCs/>
          <w:color w:val="000000"/>
          <w:sz w:val="28"/>
          <w:lang w:eastAsia="fi-FI"/>
        </w:rPr>
        <w:t>MUITA SULJETTUJA OVIA:</w:t>
      </w:r>
      <w:proofErr w:type="gramEnd"/>
    </w:p>
    <w:p w:rsidR="00EA4DB4" w:rsidRP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</w:p>
    <w:p w:rsidR="00EA4DB4" w:rsidRPr="00EA4DB4" w:rsidRDefault="00EA4DB4" w:rsidP="00EA4DB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</w:pPr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Kivi- tai rautaovi, joka sulkee pääsyn luolan peräosaan, on yleinen tarinoiden aihe useissa Etelä- ja Länsi-Suomen luolissa. Tällöin kyseessä on tavallisesti nelikulmainen lohkare, jonka pintaa voi peittää valuvesistä saostunut ruostekerros. Kokemäellä oli Kokemäenjoen varrella erikoinen Pirunovi, joka kuitenkin tuhoutui 1880-luvulla ukkosen </w:t>
      </w:r>
      <w:proofErr w:type="gramStart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>iskettyä  sen</w:t>
      </w:r>
      <w:proofErr w:type="gramEnd"/>
      <w:r w:rsidRPr="00EA4DB4">
        <w:rPr>
          <w:rFonts w:ascii="Verdana" w:eastAsia="Times New Roman" w:hAnsi="Verdana" w:cs="Times New Roman"/>
          <w:color w:val="000000"/>
          <w:sz w:val="28"/>
          <w:szCs w:val="19"/>
          <w:lang w:eastAsia="fi-FI"/>
        </w:rPr>
        <w:t xml:space="preserve"> päällä kasvaneeseen kuuseen. Kuusamossa on Kitkajoen varrella Hiidenoveksi kutsuttu paikka.</w:t>
      </w:r>
    </w:p>
    <w:p w:rsidR="00BD4471" w:rsidRPr="00EE0376" w:rsidRDefault="00BD4471">
      <w:pPr>
        <w:rPr>
          <w:sz w:val="36"/>
        </w:rPr>
      </w:pPr>
    </w:p>
    <w:sectPr w:rsidR="00BD4471" w:rsidRPr="00EE0376" w:rsidSect="00BD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A4DB4"/>
    <w:rsid w:val="001B4B6E"/>
    <w:rsid w:val="00745DFB"/>
    <w:rsid w:val="007670F9"/>
    <w:rsid w:val="007B40AF"/>
    <w:rsid w:val="00A875F4"/>
    <w:rsid w:val="00AD4AAF"/>
    <w:rsid w:val="00BD4471"/>
    <w:rsid w:val="00EA4DB4"/>
    <w:rsid w:val="00EE0376"/>
    <w:rsid w:val="00F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471"/>
  </w:style>
  <w:style w:type="paragraph" w:styleId="Otsikko2">
    <w:name w:val="heading 2"/>
    <w:basedOn w:val="Normaali"/>
    <w:link w:val="Otsikko2Char"/>
    <w:uiPriority w:val="9"/>
    <w:qFormat/>
    <w:rsid w:val="00EA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A4DB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EA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A4DB4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EA4DB4"/>
    <w:rPr>
      <w:b/>
      <w:bCs/>
    </w:rPr>
  </w:style>
  <w:style w:type="paragraph" w:styleId="Otsikko">
    <w:name w:val="Title"/>
    <w:basedOn w:val="Normaali"/>
    <w:next w:val="Normaali"/>
    <w:link w:val="OtsikkoChar"/>
    <w:uiPriority w:val="10"/>
    <w:qFormat/>
    <w:rsid w:val="00767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67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cp:lastPrinted>2017-10-25T07:43:00Z</cp:lastPrinted>
  <dcterms:created xsi:type="dcterms:W3CDTF">2020-01-14T06:41:00Z</dcterms:created>
  <dcterms:modified xsi:type="dcterms:W3CDTF">2020-01-14T06:41:00Z</dcterms:modified>
</cp:coreProperties>
</file>