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Default="008B2EC2" w:rsidP="008B2EC2">
      <w:pPr>
        <w:pStyle w:val="Otsikko"/>
      </w:pPr>
      <w:r>
        <w:t xml:space="preserve">PÄÄSIÄISKAKKU 16 </w:t>
      </w:r>
      <w:proofErr w:type="spellStart"/>
      <w:r>
        <w:t>annost</w:t>
      </w:r>
      <w:proofErr w:type="spellEnd"/>
      <w:r>
        <w:t xml:space="preserve">, </w:t>
      </w:r>
      <w:proofErr w:type="spellStart"/>
      <w:r>
        <w:t>yli</w:t>
      </w:r>
      <w:proofErr w:type="spellEnd"/>
      <w:r>
        <w:t xml:space="preserve"> 60 </w:t>
      </w:r>
      <w:proofErr w:type="spellStart"/>
      <w:r>
        <w:t>minuuttia</w:t>
      </w:r>
      <w:proofErr w:type="spellEnd"/>
      <w:r>
        <w:t xml:space="preserve"> </w:t>
      </w:r>
    </w:p>
    <w:p w:rsidR="003820F0" w:rsidRPr="003820F0" w:rsidRDefault="003820F0" w:rsidP="003820F0">
      <w:pPr>
        <w:rPr>
          <w:rFonts w:ascii="Comic Sans MS" w:hAnsi="Comic Sans MS"/>
          <w:sz w:val="28"/>
          <w:lang w:val="fi-FI"/>
        </w:rPr>
      </w:pPr>
      <w:proofErr w:type="spellStart"/>
      <w:r w:rsidRPr="003820F0">
        <w:rPr>
          <w:rFonts w:ascii="Comic Sans MS" w:hAnsi="Comic Sans MS"/>
          <w:sz w:val="28"/>
          <w:lang w:val="fi-FI"/>
        </w:rPr>
        <w:t>Suklainen</w:t>
      </w:r>
      <w:proofErr w:type="spellEnd"/>
      <w:r w:rsidRPr="003820F0">
        <w:rPr>
          <w:rFonts w:ascii="Comic Sans MS" w:hAnsi="Comic Sans MS"/>
          <w:sz w:val="28"/>
          <w:lang w:val="fi-FI"/>
        </w:rPr>
        <w:t xml:space="preserve"> pääsiäistäytekakku maistuu </w:t>
      </w:r>
      <w:proofErr w:type="spellStart"/>
      <w:r w:rsidRPr="003820F0">
        <w:rPr>
          <w:rFonts w:ascii="Comic Sans MS" w:hAnsi="Comic Sans MS"/>
          <w:sz w:val="28"/>
          <w:lang w:val="fi-FI"/>
        </w:rPr>
        <w:t>appelsiiniltaja</w:t>
      </w:r>
      <w:proofErr w:type="spellEnd"/>
      <w:r w:rsidRPr="003820F0">
        <w:rPr>
          <w:rFonts w:ascii="Comic Sans MS" w:hAnsi="Comic Sans MS"/>
          <w:sz w:val="28"/>
          <w:lang w:val="fi-FI"/>
        </w:rPr>
        <w:t xml:space="preserve"> mangorahkalta. </w:t>
      </w:r>
      <w:r>
        <w:rPr>
          <w:rFonts w:ascii="Comic Sans MS" w:hAnsi="Comic Sans MS"/>
          <w:sz w:val="28"/>
          <w:lang w:val="fi-FI"/>
        </w:rPr>
        <w:t xml:space="preserve">Kuorruta kakku </w:t>
      </w:r>
      <w:proofErr w:type="gramStart"/>
      <w:r>
        <w:rPr>
          <w:rFonts w:ascii="Comic Sans MS" w:hAnsi="Comic Sans MS"/>
          <w:sz w:val="28"/>
          <w:lang w:val="fi-FI"/>
        </w:rPr>
        <w:t>suklaamoussella  ja</w:t>
      </w:r>
      <w:proofErr w:type="gramEnd"/>
      <w:r>
        <w:rPr>
          <w:rFonts w:ascii="Comic Sans MS" w:hAnsi="Comic Sans MS"/>
          <w:sz w:val="28"/>
          <w:lang w:val="fi-FI"/>
        </w:rPr>
        <w:t xml:space="preserve"> kasaa pinnalle </w:t>
      </w:r>
      <w:proofErr w:type="spellStart"/>
      <w:r>
        <w:rPr>
          <w:rFonts w:ascii="Comic Sans MS" w:hAnsi="Comic Sans MS"/>
          <w:sz w:val="28"/>
          <w:lang w:val="fi-FI"/>
        </w:rPr>
        <w:t>pääsiäimunia</w:t>
      </w:r>
      <w:proofErr w:type="spellEnd"/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AB0F7B" w:rsidRPr="003820F0" w:rsidTr="00165532">
        <w:tc>
          <w:tcPr>
            <w:tcW w:w="9576" w:type="dxa"/>
            <w:gridSpan w:val="2"/>
          </w:tcPr>
          <w:p w:rsidR="00AB0F7B" w:rsidRPr="00AB0F7B" w:rsidRDefault="00AB0F7B" w:rsidP="008B2EC2">
            <w:pPr>
              <w:rPr>
                <w:rFonts w:ascii="Comic Sans MS" w:hAnsi="Comic Sans MS"/>
                <w:sz w:val="28"/>
                <w:lang w:val="fi-FI"/>
              </w:rPr>
            </w:pPr>
            <w:r w:rsidRPr="00D27386">
              <w:rPr>
                <w:rFonts w:ascii="Comic Sans MS" w:hAnsi="Comic Sans MS"/>
                <w:sz w:val="28"/>
                <w:highlight w:val="green"/>
                <w:lang w:val="fi-FI"/>
              </w:rPr>
              <w:t>POHJA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3820F0" w:rsidRPr="003820F0" w:rsidTr="003820F0">
        <w:tc>
          <w:tcPr>
            <w:tcW w:w="4788" w:type="dxa"/>
          </w:tcPr>
          <w:p w:rsidR="003820F0" w:rsidRPr="003820F0" w:rsidRDefault="00AB0F7B" w:rsidP="008B2EC2">
            <w:pPr>
              <w:rPr>
                <w:lang w:val="fi-FI"/>
              </w:rPr>
            </w:pPr>
            <w:r>
              <w:rPr>
                <w:lang w:val="fi-FI"/>
              </w:rPr>
              <w:t xml:space="preserve">3 </w:t>
            </w:r>
          </w:p>
        </w:tc>
        <w:tc>
          <w:tcPr>
            <w:tcW w:w="4788" w:type="dxa"/>
          </w:tcPr>
          <w:p w:rsidR="003820F0" w:rsidRPr="003820F0" w:rsidRDefault="00AB0F7B" w:rsidP="008B2EC2">
            <w:pPr>
              <w:rPr>
                <w:lang w:val="fi-FI"/>
              </w:rPr>
            </w:pPr>
            <w:r>
              <w:rPr>
                <w:lang w:val="fi-FI"/>
              </w:rPr>
              <w:t>Kananmunaa</w:t>
            </w:r>
          </w:p>
        </w:tc>
      </w:tr>
      <w:tr w:rsidR="003820F0" w:rsidRPr="003820F0" w:rsidTr="003820F0">
        <w:tc>
          <w:tcPr>
            <w:tcW w:w="4788" w:type="dxa"/>
          </w:tcPr>
          <w:p w:rsidR="003820F0" w:rsidRPr="003820F0" w:rsidRDefault="00AB0F7B" w:rsidP="008B2EC2">
            <w:pPr>
              <w:rPr>
                <w:lang w:val="fi-FI"/>
              </w:rPr>
            </w:pPr>
            <w:r>
              <w:rPr>
                <w:lang w:val="fi-FI"/>
              </w:rPr>
              <w:t>2 ½ dl</w:t>
            </w:r>
          </w:p>
        </w:tc>
        <w:tc>
          <w:tcPr>
            <w:tcW w:w="4788" w:type="dxa"/>
          </w:tcPr>
          <w:p w:rsidR="003820F0" w:rsidRPr="003820F0" w:rsidRDefault="001C1B69" w:rsidP="008B2EC2">
            <w:pPr>
              <w:rPr>
                <w:lang w:val="fi-FI"/>
              </w:rPr>
            </w:pPr>
            <w:r>
              <w:rPr>
                <w:lang w:val="fi-FI"/>
              </w:rPr>
              <w:t xml:space="preserve">Sokeria </w:t>
            </w:r>
          </w:p>
        </w:tc>
      </w:tr>
      <w:tr w:rsidR="003820F0" w:rsidRPr="003820F0" w:rsidTr="003820F0">
        <w:tc>
          <w:tcPr>
            <w:tcW w:w="4788" w:type="dxa"/>
          </w:tcPr>
          <w:p w:rsidR="003820F0" w:rsidRPr="003820F0" w:rsidRDefault="001C1B69" w:rsidP="008B2EC2">
            <w:pPr>
              <w:rPr>
                <w:lang w:val="fi-FI"/>
              </w:rPr>
            </w:pPr>
            <w:r>
              <w:rPr>
                <w:lang w:val="fi-FI"/>
              </w:rPr>
              <w:t xml:space="preserve">50 g </w:t>
            </w:r>
          </w:p>
        </w:tc>
        <w:tc>
          <w:tcPr>
            <w:tcW w:w="4788" w:type="dxa"/>
          </w:tcPr>
          <w:p w:rsidR="003820F0" w:rsidRPr="003820F0" w:rsidRDefault="001C1B69" w:rsidP="008B2EC2">
            <w:pPr>
              <w:rPr>
                <w:lang w:val="fi-FI"/>
              </w:rPr>
            </w:pPr>
            <w:r>
              <w:rPr>
                <w:lang w:val="fi-FI"/>
              </w:rPr>
              <w:t>Voita sulatettuna</w:t>
            </w:r>
          </w:p>
        </w:tc>
      </w:tr>
      <w:tr w:rsidR="003820F0" w:rsidRPr="003820F0" w:rsidTr="003820F0">
        <w:tc>
          <w:tcPr>
            <w:tcW w:w="4788" w:type="dxa"/>
          </w:tcPr>
          <w:p w:rsidR="003820F0" w:rsidRPr="003820F0" w:rsidRDefault="001C1B69" w:rsidP="008B2EC2">
            <w:pPr>
              <w:rPr>
                <w:lang w:val="fi-FI"/>
              </w:rPr>
            </w:pPr>
            <w:r>
              <w:rPr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3820F0" w:rsidRPr="003820F0" w:rsidRDefault="001C1B69" w:rsidP="008B2EC2">
            <w:pPr>
              <w:rPr>
                <w:lang w:val="fi-FI"/>
              </w:rPr>
            </w:pPr>
            <w:r>
              <w:rPr>
                <w:lang w:val="fi-FI"/>
              </w:rPr>
              <w:t>Maitoa</w:t>
            </w:r>
          </w:p>
        </w:tc>
      </w:tr>
      <w:tr w:rsidR="003820F0" w:rsidRPr="003820F0" w:rsidTr="003820F0">
        <w:tc>
          <w:tcPr>
            <w:tcW w:w="4788" w:type="dxa"/>
          </w:tcPr>
          <w:p w:rsidR="003820F0" w:rsidRPr="003820F0" w:rsidRDefault="001C1B69" w:rsidP="008B2EC2">
            <w:pPr>
              <w:rPr>
                <w:lang w:val="fi-FI"/>
              </w:rPr>
            </w:pPr>
            <w:r>
              <w:rPr>
                <w:lang w:val="fi-FI"/>
              </w:rPr>
              <w:t>3 dl</w:t>
            </w:r>
          </w:p>
        </w:tc>
        <w:tc>
          <w:tcPr>
            <w:tcW w:w="4788" w:type="dxa"/>
          </w:tcPr>
          <w:p w:rsidR="003820F0" w:rsidRPr="003820F0" w:rsidRDefault="001C1B69" w:rsidP="008B2EC2">
            <w:pPr>
              <w:rPr>
                <w:lang w:val="fi-FI"/>
              </w:rPr>
            </w:pPr>
            <w:r>
              <w:rPr>
                <w:lang w:val="fi-FI"/>
              </w:rPr>
              <w:t>Vehnäjauhoja</w:t>
            </w:r>
          </w:p>
        </w:tc>
      </w:tr>
      <w:tr w:rsidR="003820F0" w:rsidRPr="003820F0" w:rsidTr="003820F0">
        <w:tc>
          <w:tcPr>
            <w:tcW w:w="4788" w:type="dxa"/>
          </w:tcPr>
          <w:p w:rsidR="003820F0" w:rsidRPr="003820F0" w:rsidRDefault="001C1B69" w:rsidP="008B2EC2">
            <w:pPr>
              <w:rPr>
                <w:lang w:val="fi-FI"/>
              </w:rPr>
            </w:pPr>
            <w:r>
              <w:rPr>
                <w:lang w:val="fi-FI"/>
              </w:rPr>
              <w:t xml:space="preserve">½ dl </w:t>
            </w:r>
          </w:p>
        </w:tc>
        <w:tc>
          <w:tcPr>
            <w:tcW w:w="4788" w:type="dxa"/>
          </w:tcPr>
          <w:p w:rsidR="003820F0" w:rsidRPr="003820F0" w:rsidRDefault="001C1B69" w:rsidP="008B2EC2">
            <w:pPr>
              <w:rPr>
                <w:lang w:val="fi-FI"/>
              </w:rPr>
            </w:pPr>
            <w:r>
              <w:rPr>
                <w:lang w:val="fi-FI"/>
              </w:rPr>
              <w:t>Tummaa kaakaojauhetta</w:t>
            </w:r>
          </w:p>
        </w:tc>
      </w:tr>
      <w:tr w:rsidR="003820F0" w:rsidRPr="003820F0" w:rsidTr="003820F0">
        <w:tc>
          <w:tcPr>
            <w:tcW w:w="4788" w:type="dxa"/>
          </w:tcPr>
          <w:p w:rsidR="003820F0" w:rsidRPr="003820F0" w:rsidRDefault="001C1B69" w:rsidP="008B2EC2">
            <w:pPr>
              <w:rPr>
                <w:lang w:val="fi-FI"/>
              </w:rPr>
            </w:pPr>
            <w:r>
              <w:rPr>
                <w:lang w:val="fi-FI"/>
              </w:rPr>
              <w:t>2 tl</w:t>
            </w:r>
          </w:p>
        </w:tc>
        <w:tc>
          <w:tcPr>
            <w:tcW w:w="4788" w:type="dxa"/>
          </w:tcPr>
          <w:p w:rsidR="003820F0" w:rsidRPr="003820F0" w:rsidRDefault="001C1B69" w:rsidP="008B2EC2">
            <w:pPr>
              <w:rPr>
                <w:lang w:val="fi-FI"/>
              </w:rPr>
            </w:pPr>
            <w:r>
              <w:rPr>
                <w:lang w:val="fi-FI"/>
              </w:rPr>
              <w:t xml:space="preserve">Leivinjauhetta </w:t>
            </w:r>
          </w:p>
        </w:tc>
      </w:tr>
      <w:tr w:rsidR="00C977A5" w:rsidRPr="003820F0" w:rsidTr="00BE2294">
        <w:tc>
          <w:tcPr>
            <w:tcW w:w="9576" w:type="dxa"/>
            <w:gridSpan w:val="2"/>
          </w:tcPr>
          <w:p w:rsidR="00C977A5" w:rsidRPr="00C977A5" w:rsidRDefault="00C977A5" w:rsidP="008B2EC2">
            <w:pPr>
              <w:rPr>
                <w:rFonts w:ascii="Comic Sans MS" w:hAnsi="Comic Sans MS"/>
                <w:lang w:val="fi-FI"/>
              </w:rPr>
            </w:pPr>
            <w:r w:rsidRPr="00D27386">
              <w:rPr>
                <w:rFonts w:ascii="Comic Sans MS" w:hAnsi="Comic Sans MS"/>
                <w:sz w:val="28"/>
                <w:highlight w:val="green"/>
                <w:lang w:val="fi-FI"/>
              </w:rPr>
              <w:t>KOSTUTUS</w:t>
            </w:r>
          </w:p>
        </w:tc>
      </w:tr>
      <w:tr w:rsidR="003820F0" w:rsidRPr="003820F0" w:rsidTr="003820F0">
        <w:tc>
          <w:tcPr>
            <w:tcW w:w="4788" w:type="dxa"/>
          </w:tcPr>
          <w:p w:rsidR="003820F0" w:rsidRPr="003820F0" w:rsidRDefault="00C977A5" w:rsidP="008B2EC2">
            <w:pPr>
              <w:rPr>
                <w:lang w:val="fi-FI"/>
              </w:rPr>
            </w:pPr>
            <w:r>
              <w:rPr>
                <w:lang w:val="fi-FI"/>
              </w:rPr>
              <w:t>1 ½ dl</w:t>
            </w:r>
          </w:p>
        </w:tc>
        <w:tc>
          <w:tcPr>
            <w:tcW w:w="4788" w:type="dxa"/>
          </w:tcPr>
          <w:p w:rsidR="003820F0" w:rsidRPr="003820F0" w:rsidRDefault="00C977A5" w:rsidP="008B2EC2">
            <w:pPr>
              <w:rPr>
                <w:lang w:val="fi-FI"/>
              </w:rPr>
            </w:pPr>
            <w:r>
              <w:rPr>
                <w:lang w:val="fi-FI"/>
              </w:rPr>
              <w:t xml:space="preserve">Appelsiinimehua </w:t>
            </w:r>
          </w:p>
        </w:tc>
      </w:tr>
      <w:tr w:rsidR="00C977A5" w:rsidRPr="003820F0" w:rsidTr="00831C9D">
        <w:tc>
          <w:tcPr>
            <w:tcW w:w="9576" w:type="dxa"/>
            <w:gridSpan w:val="2"/>
          </w:tcPr>
          <w:p w:rsidR="00C977A5" w:rsidRPr="00C977A5" w:rsidRDefault="00C977A5" w:rsidP="008B2EC2">
            <w:pPr>
              <w:rPr>
                <w:rFonts w:ascii="Comic Sans MS" w:hAnsi="Comic Sans MS"/>
                <w:sz w:val="28"/>
                <w:lang w:val="fi-FI"/>
              </w:rPr>
            </w:pPr>
            <w:r w:rsidRPr="00D27386">
              <w:rPr>
                <w:rFonts w:ascii="Comic Sans MS" w:hAnsi="Comic Sans MS"/>
                <w:sz w:val="28"/>
                <w:highlight w:val="green"/>
                <w:lang w:val="fi-FI"/>
              </w:rPr>
              <w:t>TÄYTE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3820F0" w:rsidRPr="003820F0" w:rsidTr="003820F0">
        <w:tc>
          <w:tcPr>
            <w:tcW w:w="4788" w:type="dxa"/>
          </w:tcPr>
          <w:p w:rsidR="003820F0" w:rsidRPr="003820F0" w:rsidRDefault="00BC55D6" w:rsidP="008B2EC2">
            <w:pPr>
              <w:rPr>
                <w:lang w:val="fi-FI"/>
              </w:rPr>
            </w:pPr>
            <w:r>
              <w:rPr>
                <w:lang w:val="fi-FI"/>
              </w:rPr>
              <w:t xml:space="preserve">2 </w:t>
            </w:r>
            <w:proofErr w:type="spellStart"/>
            <w:proofErr w:type="gramStart"/>
            <w:r>
              <w:rPr>
                <w:lang w:val="fi-FI"/>
              </w:rPr>
              <w:t>prk</w:t>
            </w:r>
            <w:proofErr w:type="spellEnd"/>
            <w:r>
              <w:rPr>
                <w:lang w:val="fi-FI"/>
              </w:rPr>
              <w:t xml:space="preserve"> ( à2</w:t>
            </w:r>
            <w:proofErr w:type="gramEnd"/>
            <w:r>
              <w:rPr>
                <w:lang w:val="fi-FI"/>
              </w:rPr>
              <w:t xml:space="preserve"> dl)</w:t>
            </w:r>
          </w:p>
        </w:tc>
        <w:tc>
          <w:tcPr>
            <w:tcW w:w="4788" w:type="dxa"/>
          </w:tcPr>
          <w:p w:rsidR="003820F0" w:rsidRPr="003820F0" w:rsidRDefault="00BC55D6" w:rsidP="008B2EC2">
            <w:pPr>
              <w:rPr>
                <w:lang w:val="fi-FI"/>
              </w:rPr>
            </w:pPr>
            <w:proofErr w:type="gramStart"/>
            <w:r>
              <w:rPr>
                <w:lang w:val="fi-FI"/>
              </w:rPr>
              <w:t>Ihana mangorahkaa</w:t>
            </w:r>
            <w:proofErr w:type="gramEnd"/>
          </w:p>
        </w:tc>
      </w:tr>
      <w:tr w:rsidR="003820F0" w:rsidRPr="003820F0" w:rsidTr="003820F0">
        <w:tc>
          <w:tcPr>
            <w:tcW w:w="4788" w:type="dxa"/>
          </w:tcPr>
          <w:p w:rsidR="003820F0" w:rsidRPr="003820F0" w:rsidRDefault="00BC55D6" w:rsidP="008B2EC2">
            <w:pPr>
              <w:rPr>
                <w:lang w:val="fi-FI"/>
              </w:rPr>
            </w:pPr>
            <w:r>
              <w:rPr>
                <w:lang w:val="fi-FI"/>
              </w:rPr>
              <w:t>1 tlk (2 dl)</w:t>
            </w:r>
          </w:p>
        </w:tc>
        <w:tc>
          <w:tcPr>
            <w:tcW w:w="4788" w:type="dxa"/>
          </w:tcPr>
          <w:p w:rsidR="003820F0" w:rsidRPr="003820F0" w:rsidRDefault="00BC55D6" w:rsidP="008B2EC2">
            <w:pPr>
              <w:rPr>
                <w:lang w:val="fi-FI"/>
              </w:rPr>
            </w:pPr>
            <w:r>
              <w:rPr>
                <w:lang w:val="fi-FI"/>
              </w:rPr>
              <w:t xml:space="preserve">Laktoositonta vispikermaa </w:t>
            </w:r>
          </w:p>
        </w:tc>
      </w:tr>
      <w:tr w:rsidR="003820F0" w:rsidRPr="003820F0" w:rsidTr="003820F0">
        <w:tc>
          <w:tcPr>
            <w:tcW w:w="4788" w:type="dxa"/>
          </w:tcPr>
          <w:p w:rsidR="003820F0" w:rsidRPr="003820F0" w:rsidRDefault="00F8565E" w:rsidP="008B2EC2">
            <w:pPr>
              <w:rPr>
                <w:lang w:val="fi-FI"/>
              </w:rPr>
            </w:pPr>
            <w:r>
              <w:rPr>
                <w:lang w:val="fi-FI"/>
              </w:rPr>
              <w:t xml:space="preserve">1½ dl </w:t>
            </w:r>
          </w:p>
        </w:tc>
        <w:tc>
          <w:tcPr>
            <w:tcW w:w="4788" w:type="dxa"/>
          </w:tcPr>
          <w:p w:rsidR="003820F0" w:rsidRPr="003820F0" w:rsidRDefault="00F8565E" w:rsidP="008B2EC2">
            <w:pPr>
              <w:rPr>
                <w:lang w:val="fi-FI"/>
              </w:rPr>
            </w:pPr>
            <w:r>
              <w:rPr>
                <w:lang w:val="fi-FI"/>
              </w:rPr>
              <w:t>appelsiinimarmeladia</w:t>
            </w:r>
          </w:p>
        </w:tc>
      </w:tr>
      <w:tr w:rsidR="00F8565E" w:rsidRPr="003820F0" w:rsidTr="00B30CA0">
        <w:tc>
          <w:tcPr>
            <w:tcW w:w="9576" w:type="dxa"/>
            <w:gridSpan w:val="2"/>
          </w:tcPr>
          <w:p w:rsidR="00F8565E" w:rsidRPr="00F8565E" w:rsidRDefault="00F8565E" w:rsidP="008B2EC2">
            <w:pPr>
              <w:rPr>
                <w:rFonts w:ascii="Comic Sans MS" w:hAnsi="Comic Sans MS"/>
                <w:sz w:val="28"/>
                <w:lang w:val="fi-FI"/>
              </w:rPr>
            </w:pPr>
            <w:r w:rsidRPr="00D27386">
              <w:rPr>
                <w:rFonts w:ascii="Comic Sans MS" w:hAnsi="Comic Sans MS"/>
                <w:sz w:val="28"/>
                <w:highlight w:val="green"/>
                <w:lang w:val="fi-FI"/>
              </w:rPr>
              <w:t>PINNALLE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3820F0" w:rsidRPr="003820F0" w:rsidTr="003820F0">
        <w:tc>
          <w:tcPr>
            <w:tcW w:w="4788" w:type="dxa"/>
          </w:tcPr>
          <w:p w:rsidR="003820F0" w:rsidRPr="003820F0" w:rsidRDefault="00F8565E" w:rsidP="008B2EC2">
            <w:pPr>
              <w:rPr>
                <w:lang w:val="fi-FI"/>
              </w:rPr>
            </w:pPr>
            <w:r>
              <w:rPr>
                <w:lang w:val="fi-FI"/>
              </w:rPr>
              <w:t>2 tlk (à dl)</w:t>
            </w:r>
          </w:p>
        </w:tc>
        <w:tc>
          <w:tcPr>
            <w:tcW w:w="4788" w:type="dxa"/>
          </w:tcPr>
          <w:p w:rsidR="003820F0" w:rsidRPr="003820F0" w:rsidRDefault="00F8565E" w:rsidP="008B2EC2">
            <w:pPr>
              <w:rPr>
                <w:lang w:val="fi-FI"/>
              </w:rPr>
            </w:pPr>
            <w:r>
              <w:rPr>
                <w:lang w:val="fi-FI"/>
              </w:rPr>
              <w:t>Laktoositonta vispikermaa</w:t>
            </w:r>
          </w:p>
        </w:tc>
      </w:tr>
      <w:tr w:rsidR="003820F0" w:rsidRPr="003820F0" w:rsidTr="003820F0">
        <w:tc>
          <w:tcPr>
            <w:tcW w:w="4788" w:type="dxa"/>
          </w:tcPr>
          <w:p w:rsidR="003820F0" w:rsidRPr="003820F0" w:rsidRDefault="00F8565E" w:rsidP="008B2EC2">
            <w:pPr>
              <w:rPr>
                <w:lang w:val="fi-FI"/>
              </w:rPr>
            </w:pPr>
            <w:r>
              <w:rPr>
                <w:lang w:val="fi-FI"/>
              </w:rPr>
              <w:t xml:space="preserve">100 g </w:t>
            </w:r>
          </w:p>
        </w:tc>
        <w:tc>
          <w:tcPr>
            <w:tcW w:w="4788" w:type="dxa"/>
          </w:tcPr>
          <w:p w:rsidR="003820F0" w:rsidRPr="003820F0" w:rsidRDefault="00F8565E" w:rsidP="008B2EC2">
            <w:pPr>
              <w:rPr>
                <w:lang w:val="fi-FI"/>
              </w:rPr>
            </w:pPr>
            <w:r>
              <w:rPr>
                <w:lang w:val="fi-FI"/>
              </w:rPr>
              <w:t>Tummaa leivontasuklaata (55 %)</w:t>
            </w:r>
          </w:p>
        </w:tc>
      </w:tr>
      <w:tr w:rsidR="003820F0" w:rsidRPr="003820F0" w:rsidTr="003820F0">
        <w:tc>
          <w:tcPr>
            <w:tcW w:w="4788" w:type="dxa"/>
          </w:tcPr>
          <w:p w:rsidR="003820F0" w:rsidRPr="003820F0" w:rsidRDefault="003820F0" w:rsidP="008B2EC2">
            <w:pPr>
              <w:rPr>
                <w:lang w:val="fi-FI"/>
              </w:rPr>
            </w:pPr>
          </w:p>
        </w:tc>
        <w:tc>
          <w:tcPr>
            <w:tcW w:w="4788" w:type="dxa"/>
          </w:tcPr>
          <w:p w:rsidR="003820F0" w:rsidRPr="003820F0" w:rsidRDefault="00F8565E" w:rsidP="008B2EC2">
            <w:pPr>
              <w:rPr>
                <w:lang w:val="fi-FI"/>
              </w:rPr>
            </w:pPr>
            <w:r>
              <w:rPr>
                <w:lang w:val="fi-FI"/>
              </w:rPr>
              <w:t>Linnunmunia (maitosuklaa</w:t>
            </w:r>
            <w:r w:rsidR="00D27386">
              <w:rPr>
                <w:lang w:val="fi-FI"/>
              </w:rPr>
              <w:t>rae)</w:t>
            </w:r>
          </w:p>
        </w:tc>
      </w:tr>
      <w:tr w:rsidR="00FD7E3C" w:rsidRPr="003820F0" w:rsidTr="00A60103">
        <w:trPr>
          <w:trHeight w:val="547"/>
        </w:trPr>
        <w:tc>
          <w:tcPr>
            <w:tcW w:w="9576" w:type="dxa"/>
            <w:gridSpan w:val="2"/>
          </w:tcPr>
          <w:p w:rsidR="00FD7E3C" w:rsidRDefault="00FD7E3C" w:rsidP="00FD7E3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Valmista </w:t>
            </w:r>
            <w:r w:rsidR="0030797C">
              <w:rPr>
                <w:rFonts w:ascii="Comic Sans MS" w:hAnsi="Comic Sans MS"/>
                <w:sz w:val="28"/>
                <w:lang w:val="fi-FI"/>
              </w:rPr>
              <w:t xml:space="preserve">kakkupohja. Voitele ja jauhota pieni </w:t>
            </w:r>
            <w:proofErr w:type="gramStart"/>
            <w:r w:rsidR="0030797C">
              <w:rPr>
                <w:rFonts w:ascii="Comic Sans MS" w:hAnsi="Comic Sans MS"/>
                <w:sz w:val="28"/>
                <w:lang w:val="fi-FI"/>
              </w:rPr>
              <w:t xml:space="preserve">irtopohjavuoka ( </w:t>
            </w:r>
            <w:r w:rsidR="00591B63">
              <w:rPr>
                <w:rFonts w:ascii="Comic Sans MS" w:hAnsi="Comic Sans MS"/>
                <w:sz w:val="28"/>
                <w:lang w:val="fi-FI"/>
              </w:rPr>
              <w:t>Ø</w:t>
            </w:r>
            <w:proofErr w:type="gramEnd"/>
            <w:r w:rsidR="00591B63">
              <w:rPr>
                <w:rFonts w:ascii="Comic Sans MS" w:hAnsi="Comic Sans MS"/>
                <w:sz w:val="28"/>
                <w:lang w:val="fi-FI"/>
              </w:rPr>
              <w:t xml:space="preserve"> 18 cm). Taita kaksi leivinpaperiarkkia kaksinkerroin. Laita arkit kiertämään vuoan sisäreunoja. </w:t>
            </w:r>
          </w:p>
          <w:p w:rsidR="001D44FB" w:rsidRDefault="001D44FB" w:rsidP="00FD7E3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Vaahdota kananmunat ja sokeri kuohkeaksi. Lisää keskenään sekoitettu voisula ja maito. Yhdistä jauhot, kaakaojauhe ja leivinjauhe keskenään. Lisää jauhoseos taikinaan. Kääntele </w:t>
            </w:r>
            <w:r w:rsidR="00382F48">
              <w:rPr>
                <w:rFonts w:ascii="Comic Sans MS" w:hAnsi="Comic Sans MS"/>
                <w:sz w:val="28"/>
                <w:lang w:val="fi-FI"/>
              </w:rPr>
              <w:t>tasaiseksi taikinaksi. Vältä turhaa sekoittamista, ettei taikina sitkisty. Kaada taikina vuokaan.</w:t>
            </w:r>
          </w:p>
          <w:p w:rsidR="00382F48" w:rsidRDefault="007E688F" w:rsidP="00FD7E3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Paista 175 asteessa uunin alatasolla noin 50 minuuttia tai kunnes kakku on kypsä. Peitä vuoka leivinpaperilla paistamisen loppuvaiheessa, jos pinta tummuu liikaa. Kumoa kakku hieman jäähtyneenä. Leikkaa pohja kolmeen osaa</w:t>
            </w:r>
            <w:r w:rsidR="004D3A9C">
              <w:rPr>
                <w:rFonts w:ascii="Comic Sans MS" w:hAnsi="Comic Sans MS"/>
                <w:sz w:val="28"/>
                <w:lang w:val="fi-FI"/>
              </w:rPr>
              <w:t xml:space="preserve">n. </w:t>
            </w:r>
          </w:p>
          <w:p w:rsidR="004D3A9C" w:rsidRDefault="004D3A9C" w:rsidP="00FD7E3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Vaahdota täytteen kerma ja lisää rahkat kermavaahtoon. Sekoita tasaiseksi. </w:t>
            </w:r>
          </w:p>
          <w:p w:rsidR="004D3A9C" w:rsidRDefault="004D3A9C" w:rsidP="00FD7E3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Nosta alin kerros tarjoiluvadille</w:t>
            </w:r>
            <w:r w:rsidR="003037BE">
              <w:rPr>
                <w:rFonts w:ascii="Comic Sans MS" w:hAnsi="Comic Sans MS"/>
                <w:sz w:val="28"/>
                <w:lang w:val="fi-FI"/>
              </w:rPr>
              <w:t xml:space="preserve">. Kostuta appelsiinimehulla. Levitä ensin appelsiinimarmeladia ja sitten mangorahkakermaseosta päälle. Kostuta ja täytä seuraava väli samoin. Kostuta myös kakun pinta. Pane kakku peitettynä jääkaappiin </w:t>
            </w:r>
            <w:proofErr w:type="gramStart"/>
            <w:r w:rsidR="003037BE">
              <w:rPr>
                <w:rFonts w:ascii="Comic Sans MS" w:hAnsi="Comic Sans MS"/>
                <w:sz w:val="28"/>
                <w:lang w:val="fi-FI"/>
              </w:rPr>
              <w:t>tekeytymään  mielellään</w:t>
            </w:r>
            <w:proofErr w:type="gramEnd"/>
            <w:r w:rsidR="003037BE">
              <w:rPr>
                <w:rFonts w:ascii="Comic Sans MS" w:hAnsi="Comic Sans MS"/>
                <w:sz w:val="28"/>
                <w:lang w:val="fi-FI"/>
              </w:rPr>
              <w:t xml:space="preserve"> yön yli.</w:t>
            </w:r>
          </w:p>
          <w:p w:rsidR="003037BE" w:rsidRDefault="00004170" w:rsidP="00FD7E3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Tasoita täyte kakun reunoille tarvittaessa. Vatkaa kerma löysäksi vaahdoksi. Sulata paloiteltu suklaa miedolla lämmöllä kattilassa, </w:t>
            </w:r>
            <w:r w:rsidR="000E6A01">
              <w:rPr>
                <w:rFonts w:ascii="Comic Sans MS" w:hAnsi="Comic Sans MS"/>
                <w:sz w:val="28"/>
                <w:lang w:val="fi-FI"/>
              </w:rPr>
              <w:t xml:space="preserve">siirrä isompaan </w:t>
            </w:r>
            <w:proofErr w:type="gramStart"/>
            <w:r w:rsidR="000E6A01">
              <w:rPr>
                <w:rFonts w:ascii="Comic Sans MS" w:hAnsi="Comic Sans MS"/>
                <w:sz w:val="28"/>
                <w:lang w:val="fi-FI"/>
              </w:rPr>
              <w:t>kulhoon  ja</w:t>
            </w:r>
            <w:proofErr w:type="gramEnd"/>
            <w:r w:rsidR="000E6A01">
              <w:rPr>
                <w:rFonts w:ascii="Comic Sans MS" w:hAnsi="Comic Sans MS"/>
                <w:sz w:val="28"/>
                <w:lang w:val="fi-FI"/>
              </w:rPr>
              <w:t xml:space="preserve"> anna jäähtyä kädenlämpöiseksi (+ 37 °C).</w:t>
            </w:r>
          </w:p>
          <w:p w:rsidR="000E6A01" w:rsidRDefault="00986189" w:rsidP="00FD7E3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¼ kermasta suklaan joukkoon kaapimella käännellen. Lisää tämän jälkeen loppu kermavaahto ja kääntele tasaiseksi. Vältä turhaa sekoittamista.</w:t>
            </w:r>
          </w:p>
          <w:p w:rsidR="00986189" w:rsidRPr="00FD7E3C" w:rsidRDefault="009A27DD" w:rsidP="00FD7E3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Levitä suklaamousse heti kakun pinnalle ja reunoille, jotta se ei ehdi jähmettyä. Koristele pienillä suklaamunilla lähellä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tark´joamista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jotta makeisten pinta ei sula. </w:t>
            </w:r>
          </w:p>
        </w:tc>
      </w:tr>
    </w:tbl>
    <w:p w:rsidR="008B2EC2" w:rsidRDefault="008B2EC2" w:rsidP="008B2EC2">
      <w:pPr>
        <w:rPr>
          <w:lang w:val="fi-FI"/>
        </w:rPr>
      </w:pPr>
    </w:p>
    <w:p w:rsidR="0030797C" w:rsidRPr="003820F0" w:rsidRDefault="0030797C" w:rsidP="008B2EC2">
      <w:pPr>
        <w:rPr>
          <w:lang w:val="fi-FI"/>
        </w:rPr>
      </w:pPr>
      <w:r>
        <w:rPr>
          <w:noProof/>
        </w:rPr>
        <w:drawing>
          <wp:inline distT="0" distB="0" distL="0" distR="0">
            <wp:extent cx="5943600" cy="2641600"/>
            <wp:effectExtent l="19050" t="0" r="0" b="0"/>
            <wp:docPr id="1" name="Kuva 0" descr="paasiaiskakku_KR2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asiaiskakku_KR2_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97C" w:rsidRPr="003820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9C" w:rsidRDefault="004D3A9C" w:rsidP="004D3A9C">
      <w:pPr>
        <w:spacing w:after="0" w:line="240" w:lineRule="auto"/>
      </w:pPr>
      <w:r>
        <w:separator/>
      </w:r>
    </w:p>
  </w:endnote>
  <w:endnote w:type="continuationSeparator" w:id="0">
    <w:p w:rsidR="004D3A9C" w:rsidRDefault="004D3A9C" w:rsidP="004D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9C" w:rsidRDefault="004D3A9C" w:rsidP="004D3A9C">
      <w:pPr>
        <w:spacing w:after="0" w:line="240" w:lineRule="auto"/>
      </w:pPr>
      <w:r>
        <w:separator/>
      </w:r>
    </w:p>
  </w:footnote>
  <w:footnote w:type="continuationSeparator" w:id="0">
    <w:p w:rsidR="004D3A9C" w:rsidRDefault="004D3A9C" w:rsidP="004D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629"/>
      <w:docPartObj>
        <w:docPartGallery w:val="Page Numbers (Top of Page)"/>
        <w:docPartUnique/>
      </w:docPartObj>
    </w:sdtPr>
    <w:sdtContent>
      <w:p w:rsidR="004D3A9C" w:rsidRDefault="004D3A9C">
        <w:pPr>
          <w:pStyle w:val="Yltunniste"/>
          <w:ind w:left="-864"/>
        </w:pPr>
        <w:r w:rsidRPr="00A20781">
          <w:rPr>
            <w:lang w:val="fi-FI"/>
          </w:rPr>
        </w:r>
        <w:r>
          <w:pict>
            <v:group id="_x0000_s2049" style="width:43.2pt;height:18.7pt;mso-position-horizontal-relative:char;mso-position-vertical-relative:line" coordorigin="614,660" coordsize="864,374" o:allowincell="f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;v-text-anchor:top" filled="f" stroked="f">
                <v:textbox style="mso-next-textbox:#_x0000_s2052" inset="0,0,0,0">
                  <w:txbxContent>
                    <w:p w:rsidR="004D3A9C" w:rsidRDefault="004D3A9C">
                      <w:pPr>
                        <w:jc w:val="right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9A27DD" w:rsidRPr="009A27DD">
                        <w:rPr>
                          <w:b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4D3A9C" w:rsidRDefault="004D3A9C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4707"/>
    <w:multiLevelType w:val="hybridMultilevel"/>
    <w:tmpl w:val="400A5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2EC2"/>
    <w:rsid w:val="00004170"/>
    <w:rsid w:val="000E6A01"/>
    <w:rsid w:val="001C1B69"/>
    <w:rsid w:val="001D44FB"/>
    <w:rsid w:val="003037BE"/>
    <w:rsid w:val="0030797C"/>
    <w:rsid w:val="003820F0"/>
    <w:rsid w:val="00382F48"/>
    <w:rsid w:val="00471CFF"/>
    <w:rsid w:val="004D3A9C"/>
    <w:rsid w:val="00591B63"/>
    <w:rsid w:val="007E688F"/>
    <w:rsid w:val="008B2EC2"/>
    <w:rsid w:val="00986189"/>
    <w:rsid w:val="009A27DD"/>
    <w:rsid w:val="00AB0F7B"/>
    <w:rsid w:val="00BC55D6"/>
    <w:rsid w:val="00C977A5"/>
    <w:rsid w:val="00D27386"/>
    <w:rsid w:val="00E85394"/>
    <w:rsid w:val="00F8565E"/>
    <w:rsid w:val="00FD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B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B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382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FD7E3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0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797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D3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D3A9C"/>
  </w:style>
  <w:style w:type="paragraph" w:styleId="Alatunniste">
    <w:name w:val="footer"/>
    <w:basedOn w:val="Normaali"/>
    <w:link w:val="AlatunnisteChar"/>
    <w:uiPriority w:val="99"/>
    <w:semiHidden/>
    <w:unhideWhenUsed/>
    <w:rsid w:val="004D3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D3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2021-03-15T02:52:00Z</dcterms:created>
  <dcterms:modified xsi:type="dcterms:W3CDTF">2021-03-15T02:52:00Z</dcterms:modified>
</cp:coreProperties>
</file>