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EC2" w:rsidRDefault="00E727AF" w:rsidP="00E727AF">
      <w:pPr>
        <w:pStyle w:val="Otsikko"/>
      </w:pPr>
      <w:r>
        <w:t>Pohjanmaa</w:t>
      </w:r>
      <w:r w:rsidR="00793287">
        <w:t xml:space="preserve"> sekä Vaasa </w:t>
      </w:r>
    </w:p>
    <w:p w:rsidR="001E3726" w:rsidRPr="001E3726" w:rsidRDefault="001E3726" w:rsidP="001E3726">
      <w:pPr>
        <w:shd w:val="clear" w:color="auto" w:fill="FFFFFF"/>
        <w:spacing w:after="75" w:line="476" w:lineRule="atLeast"/>
        <w:outlineLvl w:val="0"/>
        <w:rPr>
          <w:rFonts w:ascii="Arial" w:eastAsia="Times New Roman" w:hAnsi="Arial" w:cs="Arial"/>
          <w:color w:val="111111"/>
          <w:kern w:val="36"/>
          <w:sz w:val="38"/>
          <w:szCs w:val="38"/>
          <w:lang w:eastAsia="fi-FI"/>
        </w:rPr>
      </w:pPr>
      <w:r w:rsidRPr="001E3726">
        <w:rPr>
          <w:rFonts w:ascii="Arial" w:eastAsia="Times New Roman" w:hAnsi="Arial" w:cs="Arial"/>
          <w:color w:val="111111"/>
          <w:kern w:val="36"/>
          <w:sz w:val="38"/>
          <w:szCs w:val="38"/>
          <w:lang w:eastAsia="fi-FI"/>
        </w:rPr>
        <w:t>Pohjanmaan nähtävyydet</w:t>
      </w:r>
    </w:p>
    <w:p w:rsidR="001E3726" w:rsidRDefault="001E3726" w:rsidP="001E3726"/>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Pohjanmaahan liittyy paljon mielikuvia: lakeuksien komeat talot ja omaehtoiset puukkojunkkarit, Koskenkorvan viinatehdas, kitupiikkien Laihia ja Lapuan liikkeen muilutukset. Vuoden 1918 sisällissotakin on Pohjanmaalla vapaussota, mistä todistavat Vaasan ja Kokkolan Vapaudenpatsaat, jotka on omistettu ”isänmaan vapauttajille”.</w:t>
      </w: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Mutta millainen on Pohjanmaa matkakohteena – vastaako Pohjanmaa herättämiään mielikuvia?</w:t>
      </w: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Kyllä ja ei. Puukkojunkkarien historiasta ei Pohjanmaan-matkailu ole ottanut mitään irti. Sen sijaan lakeuksilla riittää peltoja, leveitä jokia ja komeita punamultaisia taloja ihailtavaksi. Aluksi Pohjanmaan maisemista oikein hurmaantuu, kun myyttinen, lättänä Pohjanmaa tulee todeksi omien silmien edessä, kunnes peltoja ja punamultaisia taloja alkaa jo nähdä pitkästymiseen asti. Länsirannikon tie on maisemiltaan yksi Suomen tylsimmistä.</w:t>
      </w: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Monotonisista maisemista huolimatta Pohjanmaalla riittää nähtävää ja koettavaa. Pohjanmaa onkin yksi Suomen monipuolisimmista matkailualueista.</w:t>
      </w:r>
    </w:p>
    <w:p w:rsidR="00DC4142" w:rsidRPr="00DC4142" w:rsidRDefault="00DC4142" w:rsidP="00DC4142">
      <w:pPr>
        <w:shd w:val="clear" w:color="auto" w:fill="FFFFFF"/>
        <w:spacing w:before="376" w:after="250" w:line="476" w:lineRule="atLeast"/>
        <w:outlineLvl w:val="1"/>
        <w:rPr>
          <w:rFonts w:ascii="Arial" w:eastAsia="Times New Roman" w:hAnsi="Arial" w:cs="Arial"/>
          <w:color w:val="111111"/>
          <w:sz w:val="34"/>
          <w:szCs w:val="34"/>
          <w:lang w:eastAsia="fi-FI"/>
        </w:rPr>
      </w:pPr>
      <w:r w:rsidRPr="00DC4142">
        <w:rPr>
          <w:rFonts w:ascii="Arial" w:eastAsia="Times New Roman" w:hAnsi="Arial" w:cs="Arial"/>
          <w:color w:val="111111"/>
          <w:sz w:val="34"/>
          <w:szCs w:val="34"/>
          <w:lang w:eastAsia="fi-FI"/>
        </w:rPr>
        <w:t>Pohjanmaan parhaat nähtävyydet</w:t>
      </w: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roofErr w:type="gramStart"/>
      <w:r>
        <w:rPr>
          <w:rFonts w:ascii="Verdana" w:hAnsi="Verdana"/>
          <w:color w:val="222222"/>
          <w:sz w:val="19"/>
          <w:szCs w:val="19"/>
        </w:rPr>
        <w:t>Parasta Pohjanmaalla</w:t>
      </w:r>
      <w:proofErr w:type="gramEnd"/>
      <w:r>
        <w:rPr>
          <w:rFonts w:ascii="Verdana" w:hAnsi="Verdana"/>
          <w:color w:val="222222"/>
          <w:sz w:val="19"/>
          <w:szCs w:val="19"/>
        </w:rPr>
        <w:t xml:space="preserve"> ovat rannikon idylliset puutalokaupungit </w:t>
      </w:r>
      <w:hyperlink r:id="rId6" w:history="1">
        <w:r>
          <w:rPr>
            <w:rStyle w:val="Voimakas"/>
            <w:rFonts w:ascii="Verdana" w:hAnsi="Verdana"/>
            <w:color w:val="111111"/>
            <w:sz w:val="19"/>
            <w:szCs w:val="19"/>
            <w:u w:val="single"/>
          </w:rPr>
          <w:t>Kristiinankaupunki</w:t>
        </w:r>
      </w:hyperlink>
      <w:r>
        <w:rPr>
          <w:rFonts w:ascii="Verdana" w:hAnsi="Verdana"/>
          <w:color w:val="222222"/>
          <w:sz w:val="19"/>
          <w:szCs w:val="19"/>
        </w:rPr>
        <w:t>, </w:t>
      </w:r>
      <w:hyperlink r:id="rId7" w:history="1">
        <w:r>
          <w:rPr>
            <w:rStyle w:val="Voimakas"/>
            <w:rFonts w:ascii="Verdana" w:hAnsi="Verdana"/>
            <w:color w:val="111111"/>
            <w:sz w:val="19"/>
            <w:szCs w:val="19"/>
            <w:u w:val="single"/>
          </w:rPr>
          <w:t>Pietarsaari</w:t>
        </w:r>
      </w:hyperlink>
      <w:r>
        <w:rPr>
          <w:rFonts w:ascii="Verdana" w:hAnsi="Verdana"/>
          <w:color w:val="222222"/>
          <w:sz w:val="19"/>
          <w:szCs w:val="19"/>
        </w:rPr>
        <w:t>, </w:t>
      </w:r>
      <w:hyperlink r:id="rId8" w:history="1">
        <w:r>
          <w:rPr>
            <w:rStyle w:val="Voimakas"/>
            <w:rFonts w:ascii="Verdana" w:hAnsi="Verdana"/>
            <w:color w:val="111111"/>
            <w:sz w:val="19"/>
            <w:szCs w:val="19"/>
            <w:u w:val="single"/>
          </w:rPr>
          <w:t>Kokkola</w:t>
        </w:r>
      </w:hyperlink>
      <w:r>
        <w:rPr>
          <w:rFonts w:ascii="Verdana" w:hAnsi="Verdana"/>
          <w:color w:val="222222"/>
          <w:sz w:val="19"/>
          <w:szCs w:val="19"/>
        </w:rPr>
        <w:t> ja </w:t>
      </w:r>
      <w:hyperlink r:id="rId9" w:history="1">
        <w:r>
          <w:rPr>
            <w:rStyle w:val="Voimakas"/>
            <w:rFonts w:ascii="Verdana" w:hAnsi="Verdana"/>
            <w:color w:val="111111"/>
            <w:sz w:val="19"/>
            <w:szCs w:val="19"/>
            <w:u w:val="single"/>
          </w:rPr>
          <w:t>Raahe</w:t>
        </w:r>
      </w:hyperlink>
      <w:r>
        <w:rPr>
          <w:rFonts w:ascii="Verdana" w:hAnsi="Verdana"/>
          <w:color w:val="222222"/>
          <w:sz w:val="19"/>
          <w:szCs w:val="19"/>
        </w:rPr>
        <w:t>. Jokaisella kaupungilla on omat vetonaulansa. Kristiinankaupunki on ihanan idyllinen, Pietarsaaren puutaloalue on Suomen suurin ja Raahen vetonaulana on maailman vanhin sukelluspuku.</w:t>
      </w: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Pohjanmaan puutalokaupungeista paras ja monipuolisin on kuitenkin Kokkola, josta lisää tuonnempana. Kokkolasta voi muuten tehdä retken </w:t>
      </w:r>
      <w:proofErr w:type="spellStart"/>
      <w:r>
        <w:rPr>
          <w:rFonts w:ascii="Verdana" w:hAnsi="Verdana"/>
          <w:color w:val="222222"/>
          <w:sz w:val="19"/>
          <w:szCs w:val="19"/>
        </w:rPr>
        <w:fldChar w:fldCharType="begin"/>
      </w:r>
      <w:r>
        <w:rPr>
          <w:rFonts w:ascii="Verdana" w:hAnsi="Verdana"/>
          <w:color w:val="222222"/>
          <w:sz w:val="19"/>
          <w:szCs w:val="19"/>
        </w:rPr>
        <w:instrText xml:space="preserve"> HYPERLINK "https://kerranelamassa.fi/kotimaan-matkailu/pohjanmaan-nahtavyydet/kokkola/tankarin-majakka/" </w:instrText>
      </w:r>
      <w:r>
        <w:rPr>
          <w:rFonts w:ascii="Verdana" w:hAnsi="Verdana"/>
          <w:color w:val="222222"/>
          <w:sz w:val="19"/>
          <w:szCs w:val="19"/>
        </w:rPr>
        <w:fldChar w:fldCharType="separate"/>
      </w:r>
      <w:r>
        <w:rPr>
          <w:rStyle w:val="Voimakas"/>
          <w:rFonts w:ascii="Verdana" w:hAnsi="Verdana"/>
          <w:color w:val="111111"/>
          <w:sz w:val="19"/>
          <w:szCs w:val="19"/>
          <w:u w:val="single"/>
        </w:rPr>
        <w:t>Tankarin</w:t>
      </w:r>
      <w:proofErr w:type="spellEnd"/>
      <w:r>
        <w:rPr>
          <w:rStyle w:val="Voimakas"/>
          <w:rFonts w:ascii="Verdana" w:hAnsi="Verdana"/>
          <w:color w:val="111111"/>
          <w:sz w:val="19"/>
          <w:szCs w:val="19"/>
          <w:u w:val="single"/>
        </w:rPr>
        <w:t xml:space="preserve"> majakalle</w:t>
      </w:r>
      <w:r>
        <w:rPr>
          <w:rFonts w:ascii="Verdana" w:hAnsi="Verdana"/>
          <w:color w:val="222222"/>
          <w:sz w:val="19"/>
          <w:szCs w:val="19"/>
        </w:rPr>
        <w:fldChar w:fldCharType="end"/>
      </w:r>
      <w:r>
        <w:rPr>
          <w:rFonts w:ascii="Verdana" w:hAnsi="Verdana"/>
          <w:color w:val="222222"/>
          <w:sz w:val="19"/>
          <w:szCs w:val="19"/>
        </w:rPr>
        <w:t>, yhdelle Suomen kiinnostavimmista majakkasaarista.</w:t>
      </w: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Pohjanmaan maailmanperintökohteena on </w:t>
      </w:r>
      <w:hyperlink r:id="rId10" w:history="1">
        <w:r>
          <w:rPr>
            <w:rStyle w:val="Voimakas"/>
            <w:rFonts w:ascii="Verdana" w:hAnsi="Verdana"/>
            <w:color w:val="111111"/>
            <w:sz w:val="19"/>
            <w:szCs w:val="19"/>
            <w:u w:val="single"/>
          </w:rPr>
          <w:t>Merenkurkku</w:t>
        </w:r>
      </w:hyperlink>
      <w:r>
        <w:rPr>
          <w:rFonts w:ascii="Verdana" w:hAnsi="Verdana"/>
          <w:color w:val="222222"/>
          <w:sz w:val="19"/>
          <w:szCs w:val="19"/>
        </w:rPr>
        <w:t xml:space="preserve">, jossa maa kohoaa niin nopeasti, että Unescokin vaikuttui. Maan kohoamiseen tutustuu helpoiten Vaasasta käsin vierailemalla Björkön saarella </w:t>
      </w:r>
      <w:proofErr w:type="spellStart"/>
      <w:r>
        <w:rPr>
          <w:rFonts w:ascii="Verdana" w:hAnsi="Verdana"/>
          <w:color w:val="222222"/>
          <w:sz w:val="19"/>
          <w:szCs w:val="19"/>
        </w:rPr>
        <w:t>Saltkaretin</w:t>
      </w:r>
      <w:proofErr w:type="spellEnd"/>
      <w:r>
        <w:rPr>
          <w:rFonts w:ascii="Verdana" w:hAnsi="Verdana"/>
          <w:color w:val="222222"/>
          <w:sz w:val="19"/>
          <w:szCs w:val="19"/>
        </w:rPr>
        <w:t xml:space="preserve"> näkötornissa. Matkalla ylitetään Raippaluodolla Suomen komein silta.</w:t>
      </w: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Suomen sotahistoriasta kiinnostuneiden kannattaa vierailla </w:t>
      </w:r>
      <w:hyperlink r:id="rId11" w:history="1">
        <w:r>
          <w:rPr>
            <w:rStyle w:val="Voimakas"/>
            <w:rFonts w:ascii="Verdana" w:hAnsi="Verdana"/>
            <w:color w:val="111111"/>
            <w:sz w:val="19"/>
            <w:szCs w:val="19"/>
            <w:u w:val="single"/>
          </w:rPr>
          <w:t>Vänrikki Stoolin keskuksessa</w:t>
        </w:r>
      </w:hyperlink>
      <w:r>
        <w:rPr>
          <w:rFonts w:ascii="Verdana" w:hAnsi="Verdana"/>
          <w:color w:val="222222"/>
          <w:sz w:val="19"/>
          <w:szCs w:val="19"/>
        </w:rPr>
        <w:t> Oravaisten taistelukentällä, jossa käytiin Suomen sodan ratkaisutaistelu. Suuressa Pohjan sodassa Suomen kohtalo ratkaistiin puolestaan </w:t>
      </w:r>
      <w:proofErr w:type="spellStart"/>
      <w:r>
        <w:rPr>
          <w:rFonts w:ascii="Verdana" w:hAnsi="Verdana"/>
          <w:color w:val="222222"/>
          <w:sz w:val="19"/>
          <w:szCs w:val="19"/>
        </w:rPr>
        <w:fldChar w:fldCharType="begin"/>
      </w:r>
      <w:r>
        <w:rPr>
          <w:rFonts w:ascii="Verdana" w:hAnsi="Verdana"/>
          <w:color w:val="222222"/>
          <w:sz w:val="19"/>
          <w:szCs w:val="19"/>
        </w:rPr>
        <w:instrText xml:space="preserve"> HYPERLINK "https://kerranelamassa.fi/kotimaan-matkailu/pohjanmaan-nahtavyydet/napue/" </w:instrText>
      </w:r>
      <w:r>
        <w:rPr>
          <w:rFonts w:ascii="Verdana" w:hAnsi="Verdana"/>
          <w:color w:val="222222"/>
          <w:sz w:val="19"/>
          <w:szCs w:val="19"/>
        </w:rPr>
        <w:fldChar w:fldCharType="separate"/>
      </w:r>
      <w:r>
        <w:rPr>
          <w:rStyle w:val="Voimakas"/>
          <w:rFonts w:ascii="Verdana" w:hAnsi="Verdana"/>
          <w:color w:val="111111"/>
          <w:sz w:val="19"/>
          <w:szCs w:val="19"/>
          <w:u w:val="single"/>
        </w:rPr>
        <w:t>Napuella</w:t>
      </w:r>
      <w:proofErr w:type="spellEnd"/>
      <w:r>
        <w:rPr>
          <w:rFonts w:ascii="Verdana" w:hAnsi="Verdana"/>
          <w:color w:val="222222"/>
          <w:sz w:val="19"/>
          <w:szCs w:val="19"/>
        </w:rPr>
        <w:fldChar w:fldCharType="end"/>
      </w:r>
      <w:r>
        <w:rPr>
          <w:rFonts w:ascii="Verdana" w:hAnsi="Verdana"/>
          <w:color w:val="222222"/>
          <w:sz w:val="19"/>
          <w:szCs w:val="19"/>
        </w:rPr>
        <w:t>, jossa voi huuhtoa taistelun karvaan lopputuloksen mielestään maailman parhaalla ginillä.</w:t>
      </w: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Vöyrissä voi ihailla vuonna 1626 valmistunutta </w:t>
      </w:r>
      <w:r>
        <w:rPr>
          <w:rStyle w:val="Voimakas"/>
          <w:rFonts w:ascii="Verdana" w:hAnsi="Verdana"/>
          <w:color w:val="222222"/>
          <w:sz w:val="19"/>
          <w:szCs w:val="19"/>
        </w:rPr>
        <w:t>Vöyrin kirkkoa</w:t>
      </w:r>
      <w:r>
        <w:rPr>
          <w:rFonts w:ascii="Verdana" w:hAnsi="Verdana"/>
          <w:color w:val="222222"/>
          <w:sz w:val="19"/>
          <w:szCs w:val="19"/>
        </w:rPr>
        <w:t xml:space="preserve">, Suomen vanhinta yhä käytössä olevaa </w:t>
      </w:r>
      <w:proofErr w:type="spellStart"/>
      <w:r>
        <w:rPr>
          <w:rFonts w:ascii="Verdana" w:hAnsi="Verdana"/>
          <w:color w:val="222222"/>
          <w:sz w:val="19"/>
          <w:szCs w:val="19"/>
        </w:rPr>
        <w:t>puurkirkkoa</w:t>
      </w:r>
      <w:proofErr w:type="spellEnd"/>
      <w:r>
        <w:rPr>
          <w:rFonts w:ascii="Verdana" w:hAnsi="Verdana"/>
          <w:color w:val="222222"/>
          <w:sz w:val="19"/>
          <w:szCs w:val="19"/>
        </w:rPr>
        <w:t>. Kirkon aarteina on 1300-luvun lopun saksalainen krusifiksi ja hakkapeliittojen Lyypekistä sotasaaliina tuoma alttarikaappi.</w:t>
      </w: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Pohjanmaalta löytyy myös </w:t>
      </w:r>
      <w:hyperlink r:id="rId12" w:history="1">
        <w:r>
          <w:rPr>
            <w:rStyle w:val="Voimakas"/>
            <w:rFonts w:ascii="Verdana" w:hAnsi="Verdana"/>
            <w:color w:val="111111"/>
            <w:sz w:val="19"/>
            <w:szCs w:val="19"/>
            <w:u w:val="single"/>
          </w:rPr>
          <w:t>Suomen kiinnostavimpia muinaismuistoja</w:t>
        </w:r>
      </w:hyperlink>
      <w:r>
        <w:rPr>
          <w:rFonts w:ascii="Verdana" w:hAnsi="Verdana"/>
          <w:color w:val="222222"/>
          <w:sz w:val="19"/>
          <w:szCs w:val="19"/>
        </w:rPr>
        <w:t>: Levänluhdan mystinen uhrilähde, Kastellin jätinkirkko ja paljon kohua herättänyt Susiluola.</w:t>
      </w: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lastRenderedPageBreak/>
        <w:t xml:space="preserve">Pohjanmaan komein muistomerkki on pystytetty Nuijasodan talonpoikaiskapinallisten johtajalle, Jaakko Ilkalle, jolla on maine eräänlaisena Suomen Robin </w:t>
      </w:r>
      <w:proofErr w:type="spellStart"/>
      <w:r>
        <w:rPr>
          <w:rFonts w:ascii="Verdana" w:hAnsi="Verdana"/>
          <w:color w:val="222222"/>
          <w:sz w:val="19"/>
          <w:szCs w:val="19"/>
        </w:rPr>
        <w:t>Hoodina</w:t>
      </w:r>
      <w:proofErr w:type="spellEnd"/>
      <w:r>
        <w:rPr>
          <w:rFonts w:ascii="Verdana" w:hAnsi="Verdana"/>
          <w:color w:val="222222"/>
          <w:sz w:val="19"/>
          <w:szCs w:val="19"/>
        </w:rPr>
        <w:t>. Muistomerkki löytyy </w:t>
      </w:r>
      <w:hyperlink r:id="rId13" w:history="1">
        <w:r>
          <w:rPr>
            <w:rStyle w:val="Voimakas"/>
            <w:rFonts w:ascii="Verdana" w:hAnsi="Verdana"/>
            <w:color w:val="111111"/>
            <w:sz w:val="19"/>
            <w:szCs w:val="19"/>
            <w:u w:val="single"/>
          </w:rPr>
          <w:t>Ilmajoelta</w:t>
        </w:r>
      </w:hyperlink>
      <w:r>
        <w:rPr>
          <w:rFonts w:ascii="Verdana" w:hAnsi="Verdana"/>
          <w:color w:val="222222"/>
          <w:sz w:val="19"/>
          <w:szCs w:val="19"/>
        </w:rPr>
        <w:t>, samalta paikalta, jolle Ilkan ruumis jätettiin lintujen syötäväksi.</w:t>
      </w:r>
    </w:p>
    <w:p w:rsidR="00D60B0C" w:rsidRDefault="00D60B0C" w:rsidP="00D60B0C">
      <w:pPr>
        <w:pStyle w:val="NormaaliWeb"/>
        <w:shd w:val="clear" w:color="auto" w:fill="FFFFFF"/>
        <w:spacing w:before="0" w:beforeAutospacing="0" w:after="326" w:afterAutospacing="0"/>
        <w:rPr>
          <w:rFonts w:ascii="Verdana" w:hAnsi="Verdana"/>
          <w:color w:val="222222"/>
          <w:sz w:val="19"/>
          <w:szCs w:val="19"/>
        </w:rPr>
      </w:pPr>
      <w:hyperlink r:id="rId14" w:history="1">
        <w:r>
          <w:rPr>
            <w:rStyle w:val="Voimakas"/>
            <w:rFonts w:ascii="Verdana" w:hAnsi="Verdana"/>
            <w:color w:val="111111"/>
            <w:sz w:val="19"/>
            <w:szCs w:val="19"/>
            <w:u w:val="single"/>
          </w:rPr>
          <w:t>Pohjanmaan erikoisiin nähtävyyksiin</w:t>
        </w:r>
      </w:hyperlink>
      <w:r>
        <w:rPr>
          <w:rFonts w:ascii="Verdana" w:hAnsi="Verdana"/>
          <w:color w:val="222222"/>
          <w:sz w:val="19"/>
          <w:szCs w:val="19"/>
        </w:rPr>
        <w:t xml:space="preserve"> kuuluvat esimerkiksi Laihian </w:t>
      </w:r>
      <w:proofErr w:type="spellStart"/>
      <w:r>
        <w:rPr>
          <w:rFonts w:ascii="Verdana" w:hAnsi="Verdana"/>
          <w:color w:val="222222"/>
          <w:sz w:val="19"/>
          <w:szCs w:val="19"/>
        </w:rPr>
        <w:t>Nuukuurenmuseo</w:t>
      </w:r>
      <w:proofErr w:type="spellEnd"/>
      <w:r>
        <w:rPr>
          <w:rFonts w:ascii="Verdana" w:hAnsi="Verdana"/>
          <w:color w:val="222222"/>
          <w:sz w:val="19"/>
          <w:szCs w:val="19"/>
        </w:rPr>
        <w:t xml:space="preserve"> ja Suomen kuninkaallisin kusipaikka, Kurikan Kusikivi.</w:t>
      </w:r>
    </w:p>
    <w:p w:rsidR="00D60B0C" w:rsidRDefault="00D60B0C" w:rsidP="00D60B0C">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Pohjanmaalaista suuruudenhulluutta parhaimmillaan edustaa jättimäinen </w:t>
      </w:r>
      <w:r>
        <w:rPr>
          <w:rStyle w:val="Voimakas"/>
          <w:rFonts w:ascii="Verdana" w:hAnsi="Verdana"/>
          <w:color w:val="222222"/>
          <w:sz w:val="19"/>
          <w:szCs w:val="19"/>
        </w:rPr>
        <w:t>Tuurin kyläkauppa</w:t>
      </w:r>
      <w:r>
        <w:rPr>
          <w:rFonts w:ascii="Verdana" w:hAnsi="Verdana"/>
          <w:color w:val="222222"/>
          <w:sz w:val="19"/>
          <w:szCs w:val="19"/>
        </w:rPr>
        <w:t>, Suomen taatusti kitsein nähtävyys.</w:t>
      </w:r>
    </w:p>
    <w:p w:rsidR="00D60B0C" w:rsidRPr="00D60B0C" w:rsidRDefault="00D60B0C" w:rsidP="00D60B0C">
      <w:pPr>
        <w:shd w:val="clear" w:color="auto" w:fill="FFFFFF"/>
        <w:spacing w:before="376" w:after="250" w:line="476" w:lineRule="atLeast"/>
        <w:outlineLvl w:val="1"/>
        <w:rPr>
          <w:rFonts w:ascii="Arial" w:eastAsia="Times New Roman" w:hAnsi="Arial" w:cs="Arial"/>
          <w:color w:val="111111"/>
          <w:sz w:val="34"/>
          <w:szCs w:val="34"/>
          <w:lang w:eastAsia="fi-FI"/>
        </w:rPr>
      </w:pPr>
      <w:r w:rsidRPr="00D60B0C">
        <w:rPr>
          <w:rFonts w:ascii="Arial" w:eastAsia="Times New Roman" w:hAnsi="Arial" w:cs="Arial"/>
          <w:color w:val="111111"/>
          <w:sz w:val="34"/>
          <w:szCs w:val="34"/>
          <w:lang w:eastAsia="fi-FI"/>
        </w:rPr>
        <w:t>Pohjanmaan perhekohteet</w:t>
      </w:r>
    </w:p>
    <w:p w:rsidR="00D60B0C" w:rsidRDefault="00D60B0C" w:rsidP="00D60B0C">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Pohjanmaan pitkältä rannikolta löytyy useita upeita hiekkarantoja kuten </w:t>
      </w:r>
      <w:proofErr w:type="spellStart"/>
      <w:r>
        <w:rPr>
          <w:rFonts w:ascii="Verdana" w:hAnsi="Verdana"/>
          <w:color w:val="222222"/>
          <w:sz w:val="19"/>
          <w:szCs w:val="19"/>
        </w:rPr>
        <w:t>Munsalan</w:t>
      </w:r>
      <w:proofErr w:type="spellEnd"/>
      <w:r>
        <w:rPr>
          <w:rFonts w:ascii="Verdana" w:hAnsi="Verdana"/>
          <w:color w:val="222222"/>
          <w:sz w:val="19"/>
          <w:szCs w:val="19"/>
        </w:rPr>
        <w:t xml:space="preserve"> </w:t>
      </w:r>
      <w:proofErr w:type="spellStart"/>
      <w:r>
        <w:rPr>
          <w:rFonts w:ascii="Verdana" w:hAnsi="Verdana"/>
          <w:color w:val="222222"/>
          <w:sz w:val="19"/>
          <w:szCs w:val="19"/>
        </w:rPr>
        <w:t>Storsand</w:t>
      </w:r>
      <w:proofErr w:type="spellEnd"/>
      <w:r>
        <w:rPr>
          <w:rFonts w:ascii="Verdana" w:hAnsi="Verdana"/>
          <w:color w:val="222222"/>
          <w:sz w:val="19"/>
          <w:szCs w:val="19"/>
        </w:rPr>
        <w:t xml:space="preserve"> ja Pietarsaaren </w:t>
      </w:r>
      <w:proofErr w:type="spellStart"/>
      <w:r>
        <w:rPr>
          <w:rFonts w:ascii="Verdana" w:hAnsi="Verdana"/>
          <w:color w:val="222222"/>
          <w:sz w:val="19"/>
          <w:szCs w:val="19"/>
        </w:rPr>
        <w:t>Fäboda</w:t>
      </w:r>
      <w:proofErr w:type="spellEnd"/>
      <w:r>
        <w:rPr>
          <w:rFonts w:ascii="Verdana" w:hAnsi="Verdana"/>
          <w:color w:val="222222"/>
          <w:sz w:val="19"/>
          <w:szCs w:val="19"/>
        </w:rPr>
        <w:t>. Kuuluisin rantakohde on kuitenkin </w:t>
      </w:r>
      <w:hyperlink r:id="rId15" w:history="1">
        <w:r>
          <w:rPr>
            <w:rStyle w:val="Voimakas"/>
            <w:rFonts w:ascii="Verdana" w:hAnsi="Verdana"/>
            <w:color w:val="111111"/>
            <w:sz w:val="19"/>
            <w:szCs w:val="19"/>
            <w:u w:val="single"/>
          </w:rPr>
          <w:t>Kalajoki</w:t>
        </w:r>
      </w:hyperlink>
      <w:r>
        <w:rPr>
          <w:rFonts w:ascii="Verdana" w:hAnsi="Verdana"/>
          <w:color w:val="222222"/>
          <w:sz w:val="19"/>
          <w:szCs w:val="19"/>
        </w:rPr>
        <w:t>, jossa on rantojen ohella paljon muutakin tekemistä koko perheelle.</w:t>
      </w:r>
    </w:p>
    <w:p w:rsidR="00D60B0C" w:rsidRDefault="00D60B0C" w:rsidP="00D60B0C">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Lasten kanssa Pohjanmaalla pitää tietenkin käydä Alahärmässä </w:t>
      </w:r>
      <w:hyperlink r:id="rId16" w:history="1">
        <w:r>
          <w:rPr>
            <w:rStyle w:val="Voimakas"/>
            <w:rFonts w:ascii="Verdana" w:hAnsi="Verdana"/>
            <w:color w:val="111111"/>
            <w:sz w:val="19"/>
            <w:szCs w:val="19"/>
            <w:u w:val="single"/>
          </w:rPr>
          <w:t>Power Parkissa</w:t>
        </w:r>
      </w:hyperlink>
      <w:r>
        <w:rPr>
          <w:rFonts w:ascii="Verdana" w:hAnsi="Verdana"/>
          <w:color w:val="222222"/>
          <w:sz w:val="19"/>
          <w:szCs w:val="19"/>
        </w:rPr>
        <w:t xml:space="preserve">, jota voi hyvällä omalla tunnolla kutsua Suomen parhaaksi huvipuistoksi. Power </w:t>
      </w:r>
      <w:proofErr w:type="spellStart"/>
      <w:r>
        <w:rPr>
          <w:rFonts w:ascii="Verdana" w:hAnsi="Verdana"/>
          <w:color w:val="222222"/>
          <w:sz w:val="19"/>
          <w:szCs w:val="19"/>
        </w:rPr>
        <w:t>Parkiin</w:t>
      </w:r>
      <w:proofErr w:type="spellEnd"/>
      <w:r>
        <w:rPr>
          <w:rFonts w:ascii="Verdana" w:hAnsi="Verdana"/>
          <w:color w:val="222222"/>
          <w:sz w:val="19"/>
          <w:szCs w:val="19"/>
        </w:rPr>
        <w:t xml:space="preserve"> ajaa päiväseltään kätevästi niin Vaasasta kuin Seinäjoeltakin, joista molemmista löytyy mukavia hotelleja.</w:t>
      </w:r>
    </w:p>
    <w:p w:rsidR="00D60B0C" w:rsidRDefault="00D60B0C" w:rsidP="00D60B0C">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Kolmas mainio perhekohde on </w:t>
      </w:r>
      <w:hyperlink r:id="rId17" w:history="1">
        <w:r>
          <w:rPr>
            <w:rStyle w:val="Hyperlinkki"/>
            <w:rFonts w:ascii="Verdana" w:eastAsiaTheme="majorEastAsia" w:hAnsi="Verdana"/>
            <w:b/>
            <w:bCs/>
            <w:color w:val="111111"/>
            <w:sz w:val="19"/>
            <w:szCs w:val="19"/>
          </w:rPr>
          <w:t>Ähtärin eläinpuisto</w:t>
        </w:r>
      </w:hyperlink>
      <w:r>
        <w:rPr>
          <w:rFonts w:ascii="Verdana" w:hAnsi="Verdana"/>
          <w:color w:val="222222"/>
          <w:sz w:val="19"/>
          <w:szCs w:val="19"/>
        </w:rPr>
        <w:t xml:space="preserve">, jonka perustamista melkein keskelle </w:t>
      </w:r>
      <w:proofErr w:type="spellStart"/>
      <w:r>
        <w:rPr>
          <w:rFonts w:ascii="Verdana" w:hAnsi="Verdana"/>
          <w:color w:val="222222"/>
          <w:sz w:val="19"/>
          <w:szCs w:val="19"/>
        </w:rPr>
        <w:t>ei-mitään</w:t>
      </w:r>
      <w:proofErr w:type="spellEnd"/>
      <w:r>
        <w:rPr>
          <w:rFonts w:ascii="Verdana" w:hAnsi="Verdana"/>
          <w:color w:val="222222"/>
          <w:sz w:val="19"/>
          <w:szCs w:val="19"/>
        </w:rPr>
        <w:t xml:space="preserve"> Pohjanmaan ja Keski-Suomen rajalla pidettiin aikoinaan aivan outona ideana. Nykyisin Ähtärissä voi nähdä jopa pandoja.</w:t>
      </w:r>
    </w:p>
    <w:p w:rsidR="00D60B0C" w:rsidRPr="00D60B0C" w:rsidRDefault="00D60B0C" w:rsidP="00D60B0C">
      <w:pPr>
        <w:shd w:val="clear" w:color="auto" w:fill="FFFFFF"/>
        <w:spacing w:before="376" w:after="250" w:line="476" w:lineRule="atLeast"/>
        <w:outlineLvl w:val="1"/>
        <w:rPr>
          <w:rFonts w:ascii="Arial" w:eastAsia="Times New Roman" w:hAnsi="Arial" w:cs="Arial"/>
          <w:color w:val="111111"/>
          <w:sz w:val="34"/>
          <w:szCs w:val="34"/>
          <w:lang w:eastAsia="fi-FI"/>
        </w:rPr>
      </w:pPr>
      <w:r w:rsidRPr="00D60B0C">
        <w:rPr>
          <w:rFonts w:ascii="Arial" w:eastAsia="Times New Roman" w:hAnsi="Arial" w:cs="Arial"/>
          <w:color w:val="111111"/>
          <w:sz w:val="34"/>
          <w:szCs w:val="34"/>
          <w:lang w:eastAsia="fi-FI"/>
        </w:rPr>
        <w:t>Pohjanmaan parhaat kohteet kaupunkilomalle</w:t>
      </w:r>
    </w:p>
    <w:p w:rsidR="00D60B0C" w:rsidRDefault="00D60B0C" w:rsidP="00D60B0C">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Pohjanmaan paras (ja sankarillisin) viikonlopun kaupunkikohde on </w:t>
      </w:r>
      <w:hyperlink r:id="rId18" w:history="1">
        <w:r>
          <w:rPr>
            <w:rStyle w:val="Hyperlinkki"/>
            <w:rFonts w:ascii="Verdana" w:hAnsi="Verdana"/>
            <w:b/>
            <w:bCs/>
            <w:color w:val="111111"/>
            <w:sz w:val="19"/>
            <w:szCs w:val="19"/>
          </w:rPr>
          <w:t>Kokkola</w:t>
        </w:r>
      </w:hyperlink>
      <w:r>
        <w:rPr>
          <w:rFonts w:ascii="Verdana" w:hAnsi="Verdana"/>
          <w:color w:val="222222"/>
          <w:sz w:val="19"/>
          <w:szCs w:val="19"/>
          <w:u w:val="single"/>
        </w:rPr>
        <w:t>,</w:t>
      </w:r>
      <w:r>
        <w:rPr>
          <w:rFonts w:ascii="Verdana" w:hAnsi="Verdana"/>
          <w:color w:val="222222"/>
          <w:sz w:val="19"/>
          <w:szCs w:val="19"/>
        </w:rPr>
        <w:t> kaupunki, joka voitti Englannin laivaston. Kokkola on hengästyttävän kaunis ja kiehtova puutalokaupunki, jossa on kokoonsa nähden hämmästyttävän paljon hienoja nähtävyyksiä. Ja löytyypä Kokkolasta myös yksi Suomen parhaista ravintoloista.</w:t>
      </w:r>
    </w:p>
    <w:p w:rsidR="00D60B0C" w:rsidRDefault="00D60B0C" w:rsidP="00D60B0C">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Jos et siis ole vielä käynyt Kokkolassa, parasta alkaa suunnitella reissua. Ja ei, tämä ei ole Kokkolan maksamaa piilomainontaa, kunhan vaan olemme menettäneet sydämemme Kokkolalle.</w:t>
      </w:r>
    </w:p>
    <w:p w:rsidR="00D60B0C" w:rsidRDefault="00D60B0C" w:rsidP="00D60B0C">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Hyvänä, joskin kaukaisena, kakkosena tulee </w:t>
      </w:r>
      <w:hyperlink r:id="rId19" w:history="1">
        <w:r>
          <w:rPr>
            <w:rStyle w:val="Voimakas"/>
            <w:rFonts w:ascii="Verdana" w:eastAsiaTheme="majorEastAsia" w:hAnsi="Verdana"/>
            <w:color w:val="111111"/>
            <w:sz w:val="19"/>
            <w:szCs w:val="19"/>
            <w:u w:val="single"/>
          </w:rPr>
          <w:t>Oulu</w:t>
        </w:r>
      </w:hyperlink>
      <w:r>
        <w:rPr>
          <w:rFonts w:ascii="Verdana" w:hAnsi="Verdana"/>
          <w:color w:val="222222"/>
          <w:sz w:val="19"/>
          <w:szCs w:val="19"/>
        </w:rPr>
        <w:t>, joka tunnetaan paitsi Pohjoisen piilaaksona myös Suomen hevipääkaupunkina. Oulun innovaatioihin kuuluu mainio hevikaraoke, yksi Suomen koukuttavimmista baarielämyksistä.</w:t>
      </w:r>
    </w:p>
    <w:p w:rsidR="00D60B0C" w:rsidRDefault="00D60B0C" w:rsidP="00D60B0C">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 xml:space="preserve">Rankan </w:t>
      </w:r>
      <w:proofErr w:type="spellStart"/>
      <w:r>
        <w:rPr>
          <w:rFonts w:ascii="Verdana" w:hAnsi="Verdana"/>
          <w:color w:val="222222"/>
          <w:sz w:val="19"/>
          <w:szCs w:val="19"/>
        </w:rPr>
        <w:t>hevikaraoksession</w:t>
      </w:r>
      <w:proofErr w:type="spellEnd"/>
      <w:r>
        <w:rPr>
          <w:rFonts w:ascii="Verdana" w:hAnsi="Verdana"/>
          <w:color w:val="222222"/>
          <w:sz w:val="19"/>
          <w:szCs w:val="19"/>
        </w:rPr>
        <w:t xml:space="preserve"> jälkeen voi rentoutua Oulun mainiossa </w:t>
      </w:r>
      <w:hyperlink r:id="rId20" w:tgtFrame="_blank" w:history="1">
        <w:r>
          <w:rPr>
            <w:rStyle w:val="Voimakas"/>
            <w:rFonts w:ascii="Verdana" w:eastAsiaTheme="majorEastAsia" w:hAnsi="Verdana"/>
            <w:color w:val="1E73BE"/>
            <w:sz w:val="19"/>
            <w:szCs w:val="19"/>
            <w:u w:val="single"/>
          </w:rPr>
          <w:t>Eden-kylpylähotellissa</w:t>
        </w:r>
      </w:hyperlink>
      <w:r>
        <w:rPr>
          <w:rFonts w:ascii="Verdana" w:hAnsi="Verdana"/>
          <w:color w:val="222222"/>
          <w:sz w:val="19"/>
          <w:szCs w:val="19"/>
        </w:rPr>
        <w:t> Nallikarin hiekkarannalla.</w:t>
      </w:r>
    </w:p>
    <w:p w:rsidR="00D60B0C" w:rsidRPr="00D60B0C" w:rsidRDefault="00D60B0C" w:rsidP="00D60B0C">
      <w:pPr>
        <w:shd w:val="clear" w:color="auto" w:fill="FFFFFF"/>
        <w:spacing w:before="376" w:after="250" w:line="476" w:lineRule="atLeast"/>
        <w:outlineLvl w:val="1"/>
        <w:rPr>
          <w:rFonts w:ascii="Arial" w:eastAsia="Times New Roman" w:hAnsi="Arial" w:cs="Arial"/>
          <w:color w:val="111111"/>
          <w:sz w:val="34"/>
          <w:szCs w:val="34"/>
          <w:lang w:eastAsia="fi-FI"/>
        </w:rPr>
      </w:pPr>
      <w:r w:rsidRPr="00D60B0C">
        <w:rPr>
          <w:rFonts w:ascii="Arial" w:eastAsia="Times New Roman" w:hAnsi="Arial" w:cs="Arial"/>
          <w:color w:val="111111"/>
          <w:sz w:val="34"/>
          <w:szCs w:val="34"/>
          <w:lang w:eastAsia="fi-FI"/>
        </w:rPr>
        <w:t>Mitä on jäljellä Pohjanmaan puukkojunkkareista?</w:t>
      </w:r>
    </w:p>
    <w:p w:rsidR="00D60B0C" w:rsidRDefault="00D60B0C" w:rsidP="00D60B0C">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Jostain kumman syystä pohjanmaalaiset matkailuyrittäjät eivät ole lähteneet tuotteistamaan nähtävyydeksi maakunnan myyttistä henkeä. Puukkojunkkarien historiasta ei juuri mitään nähtävää löydy.</w:t>
      </w:r>
    </w:p>
    <w:p w:rsidR="00D60B0C" w:rsidRDefault="00D60B0C" w:rsidP="00D60B0C">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Miten olisi kunnon puukkojunkkarimuseon perustaminen Alahärmään tai Ylihärmään Isontalon Antin ja Rannanjärven kotimaille?</w:t>
      </w:r>
    </w:p>
    <w:p w:rsidR="00D60B0C" w:rsidRDefault="00D60B0C" w:rsidP="00D60B0C">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lastRenderedPageBreak/>
        <w:t>Ylistarossa on sentään Ritarin kotimuseossa nähtävillä aitta, jossa piileskeli Suomen historian hurjin murhamies Matti Haapoja. Ylistaron hautuumaalla on myös </w:t>
      </w:r>
      <w:proofErr w:type="spellStart"/>
      <w:r>
        <w:rPr>
          <w:rStyle w:val="Voimakas"/>
          <w:rFonts w:ascii="Verdana" w:eastAsiaTheme="majorEastAsia" w:hAnsi="Verdana"/>
          <w:color w:val="222222"/>
          <w:sz w:val="19"/>
          <w:szCs w:val="19"/>
          <w:u w:val="single"/>
        </w:rPr>
        <w:fldChar w:fldCharType="begin"/>
      </w:r>
      <w:r>
        <w:rPr>
          <w:rStyle w:val="Voimakas"/>
          <w:rFonts w:ascii="Verdana" w:eastAsiaTheme="majorEastAsia" w:hAnsi="Verdana"/>
          <w:color w:val="222222"/>
          <w:sz w:val="19"/>
          <w:szCs w:val="19"/>
          <w:u w:val="single"/>
        </w:rPr>
        <w:instrText xml:space="preserve"> HYPERLINK "https://kerranelamassa.fi/suomi/hietaniemen-kalevankankaan-porin-ja-rauman-hautausmaat/" </w:instrText>
      </w:r>
      <w:r>
        <w:rPr>
          <w:rStyle w:val="Voimakas"/>
          <w:rFonts w:ascii="Verdana" w:eastAsiaTheme="majorEastAsia" w:hAnsi="Verdana"/>
          <w:color w:val="222222"/>
          <w:sz w:val="19"/>
          <w:szCs w:val="19"/>
          <w:u w:val="single"/>
        </w:rPr>
        <w:fldChar w:fldCharType="separate"/>
      </w:r>
      <w:r>
        <w:rPr>
          <w:rStyle w:val="Hyperlinkki"/>
          <w:rFonts w:ascii="Verdana" w:hAnsi="Verdana"/>
          <w:b/>
          <w:bCs/>
          <w:color w:val="111111"/>
          <w:sz w:val="19"/>
          <w:szCs w:val="19"/>
        </w:rPr>
        <w:t>Haapojan</w:t>
      </w:r>
      <w:proofErr w:type="spellEnd"/>
      <w:r>
        <w:rPr>
          <w:rStyle w:val="Hyperlinkki"/>
          <w:rFonts w:ascii="Verdana" w:hAnsi="Verdana"/>
          <w:b/>
          <w:bCs/>
          <w:color w:val="111111"/>
          <w:sz w:val="19"/>
          <w:szCs w:val="19"/>
        </w:rPr>
        <w:t xml:space="preserve"> koskettava hauta</w:t>
      </w:r>
      <w:r>
        <w:rPr>
          <w:rStyle w:val="Voimakas"/>
          <w:rFonts w:ascii="Verdana" w:eastAsiaTheme="majorEastAsia" w:hAnsi="Verdana"/>
          <w:color w:val="222222"/>
          <w:sz w:val="19"/>
          <w:szCs w:val="19"/>
          <w:u w:val="single"/>
        </w:rPr>
        <w:fldChar w:fldCharType="end"/>
      </w:r>
      <w:r>
        <w:rPr>
          <w:rFonts w:ascii="Verdana" w:hAnsi="Verdana"/>
          <w:color w:val="222222"/>
          <w:sz w:val="19"/>
          <w:szCs w:val="19"/>
        </w:rPr>
        <w:t>.</w:t>
      </w:r>
    </w:p>
    <w:p w:rsidR="00D60B0C" w:rsidRDefault="00D60B0C" w:rsidP="00D60B0C">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 xml:space="preserve">Hautuumaalla katse kiinnittyy myös vanhaan, jugendhenkiseen meijeriin. Siitäkin saisi mainion vierailukohteen, meijerimuseon, jossa voisi maistaa vastalypsettyä maitoa ja kokeilla </w:t>
      </w:r>
      <w:proofErr w:type="gramStart"/>
      <w:r>
        <w:rPr>
          <w:rFonts w:ascii="Verdana" w:hAnsi="Verdana"/>
          <w:color w:val="222222"/>
          <w:sz w:val="19"/>
          <w:szCs w:val="19"/>
        </w:rPr>
        <w:t>itsekin</w:t>
      </w:r>
      <w:proofErr w:type="gramEnd"/>
      <w:r>
        <w:rPr>
          <w:rFonts w:ascii="Verdana" w:hAnsi="Verdana"/>
          <w:color w:val="222222"/>
          <w:sz w:val="19"/>
          <w:szCs w:val="19"/>
        </w:rPr>
        <w:t xml:space="preserve"> </w:t>
      </w:r>
      <w:proofErr w:type="spellStart"/>
      <w:r>
        <w:rPr>
          <w:rFonts w:ascii="Verdana" w:hAnsi="Verdana"/>
          <w:color w:val="222222"/>
          <w:sz w:val="19"/>
          <w:szCs w:val="19"/>
        </w:rPr>
        <w:t>lypsemistä</w:t>
      </w:r>
      <w:proofErr w:type="spellEnd"/>
      <w:r>
        <w:rPr>
          <w:rFonts w:ascii="Verdana" w:hAnsi="Verdana"/>
          <w:color w:val="222222"/>
          <w:sz w:val="19"/>
          <w:szCs w:val="19"/>
        </w:rPr>
        <w:t xml:space="preserve">. Me täällä kerran elämässä -sivustolla olisimme ainakin myytyjä. Jonkin sortin maatilamajoitus meijerin yhteydessä </w:t>
      </w:r>
      <w:proofErr w:type="spellStart"/>
      <w:r>
        <w:rPr>
          <w:rFonts w:ascii="Verdana" w:hAnsi="Verdana"/>
          <w:color w:val="222222"/>
          <w:sz w:val="19"/>
          <w:szCs w:val="19"/>
        </w:rPr>
        <w:t>näyttiäsi</w:t>
      </w:r>
      <w:proofErr w:type="spellEnd"/>
      <w:r>
        <w:rPr>
          <w:rFonts w:ascii="Verdana" w:hAnsi="Verdana"/>
          <w:color w:val="222222"/>
          <w:sz w:val="19"/>
          <w:szCs w:val="19"/>
        </w:rPr>
        <w:t xml:space="preserve"> sentään jo toimivan.</w:t>
      </w:r>
    </w:p>
    <w:p w:rsidR="00DC4142" w:rsidRDefault="00D60B0C" w:rsidP="00DC4142">
      <w:pPr>
        <w:pStyle w:val="NormaaliWeb"/>
        <w:shd w:val="clear" w:color="auto" w:fill="FFFFFF"/>
        <w:spacing w:before="0" w:beforeAutospacing="0" w:after="326" w:afterAutospacing="0"/>
        <w:rPr>
          <w:rFonts w:ascii="Verdana" w:hAnsi="Verdana"/>
          <w:color w:val="222222"/>
          <w:sz w:val="19"/>
          <w:szCs w:val="19"/>
        </w:rPr>
      </w:pPr>
      <w:r>
        <w:rPr>
          <w:noProof/>
        </w:rPr>
        <w:drawing>
          <wp:inline distT="0" distB="0" distL="0" distR="0">
            <wp:extent cx="5731510" cy="3818460"/>
            <wp:effectExtent l="19050" t="0" r="2540" b="0"/>
            <wp:docPr id="22" name="Kuva 22" descr="https://kerranelamassa.fi/wp-content/uploads/2018/05/suomi-pohjanmaa-meijeri_MG_3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erranelamassa.fi/wp-content/uploads/2018/05/suomi-pohjanmaa-meijeri_MG_3467.jpg"/>
                    <pic:cNvPicPr>
                      <a:picLocks noChangeAspect="1" noChangeArrowheads="1"/>
                    </pic:cNvPicPr>
                  </pic:nvPicPr>
                  <pic:blipFill>
                    <a:blip r:embed="rId21" cstate="print"/>
                    <a:srcRect/>
                    <a:stretch>
                      <a:fillRect/>
                    </a:stretch>
                  </pic:blipFill>
                  <pic:spPr bwMode="auto">
                    <a:xfrm>
                      <a:off x="0" y="0"/>
                      <a:ext cx="5731510" cy="3818460"/>
                    </a:xfrm>
                    <a:prstGeom prst="rect">
                      <a:avLst/>
                    </a:prstGeom>
                    <a:noFill/>
                    <a:ln w="9525">
                      <a:noFill/>
                      <a:miter lim="800000"/>
                      <a:headEnd/>
                      <a:tailEnd/>
                    </a:ln>
                  </pic:spPr>
                </pic:pic>
              </a:graphicData>
            </a:graphic>
          </wp:inline>
        </w:drawing>
      </w:r>
    </w:p>
    <w:p w:rsidR="00A00CDF" w:rsidRPr="00A00CDF" w:rsidRDefault="00A00CDF" w:rsidP="00A00CDF">
      <w:pPr>
        <w:shd w:val="clear" w:color="auto" w:fill="FFFFFF"/>
        <w:spacing w:before="376" w:after="250" w:line="476" w:lineRule="atLeast"/>
        <w:outlineLvl w:val="1"/>
        <w:rPr>
          <w:rFonts w:ascii="Arial" w:eastAsia="Times New Roman" w:hAnsi="Arial" w:cs="Arial"/>
          <w:color w:val="111111"/>
          <w:sz w:val="34"/>
          <w:szCs w:val="34"/>
          <w:lang w:eastAsia="fi-FI"/>
        </w:rPr>
      </w:pPr>
      <w:r w:rsidRPr="00A00CDF">
        <w:rPr>
          <w:rFonts w:ascii="Arial" w:eastAsia="Times New Roman" w:hAnsi="Arial" w:cs="Arial"/>
          <w:color w:val="111111"/>
          <w:sz w:val="34"/>
          <w:szCs w:val="34"/>
          <w:lang w:eastAsia="fi-FI"/>
        </w:rPr>
        <w:t>Satusetä Topeliuksen jäljillä Uudessakaarlepyyssä</w:t>
      </w:r>
    </w:p>
    <w:p w:rsidR="00A00CDF" w:rsidRDefault="00A00CDF" w:rsidP="00A00CDF">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Pohjanmaalta on ponnistanut kansallisrunoilija Runebergin (Vänrikki Stoolin tarinat) ohella myös satusetä Topelius.</w:t>
      </w:r>
    </w:p>
    <w:p w:rsidR="00A00CDF" w:rsidRDefault="00A00CDF" w:rsidP="00A00CDF">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 xml:space="preserve">Zacharias Topeliuksen kotitilalla </w:t>
      </w:r>
      <w:proofErr w:type="spellStart"/>
      <w:r>
        <w:rPr>
          <w:rFonts w:ascii="Verdana" w:hAnsi="Verdana"/>
          <w:color w:val="222222"/>
          <w:sz w:val="19"/>
          <w:szCs w:val="19"/>
        </w:rPr>
        <w:t>Kuddnäsissä</w:t>
      </w:r>
      <w:proofErr w:type="spellEnd"/>
      <w:r>
        <w:rPr>
          <w:rFonts w:ascii="Verdana" w:hAnsi="Verdana"/>
          <w:color w:val="222222"/>
          <w:sz w:val="19"/>
          <w:szCs w:val="19"/>
        </w:rPr>
        <w:t xml:space="preserve"> pääsee kurkistamaan Topeliuksen rasavilliin lapsuuteen: </w:t>
      </w:r>
      <w:proofErr w:type="spellStart"/>
      <w:r>
        <w:rPr>
          <w:rFonts w:ascii="Verdana" w:hAnsi="Verdana"/>
          <w:color w:val="222222"/>
          <w:sz w:val="19"/>
          <w:szCs w:val="19"/>
        </w:rPr>
        <w:t>eemelimäisiä</w:t>
      </w:r>
      <w:proofErr w:type="spellEnd"/>
      <w:r>
        <w:rPr>
          <w:rFonts w:ascii="Verdana" w:hAnsi="Verdana"/>
          <w:color w:val="222222"/>
          <w:sz w:val="19"/>
          <w:szCs w:val="19"/>
        </w:rPr>
        <w:t xml:space="preserve"> tuhmuuksia tehnyt Topelius lukittiin useasti talon ruokavarastoon katumaan. Tallella on myös Topeliuksen keräämä hyönteiskokoelma.</w:t>
      </w:r>
    </w:p>
    <w:p w:rsidR="00A00CDF" w:rsidRDefault="00A00CDF" w:rsidP="00A00CDF">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Suosittujen satujen ohella Topeliuksen tunnetuimpia teoksia on Ruotsi-Suomen historiasta elävästi kertova romaanisarja </w:t>
      </w:r>
      <w:r>
        <w:rPr>
          <w:rStyle w:val="Korostus"/>
          <w:rFonts w:ascii="Verdana" w:eastAsiaTheme="majorEastAsia" w:hAnsi="Verdana"/>
          <w:color w:val="222222"/>
          <w:sz w:val="19"/>
          <w:szCs w:val="19"/>
        </w:rPr>
        <w:t>Välskärin kertomuksia</w:t>
      </w:r>
      <w:r>
        <w:rPr>
          <w:rFonts w:ascii="Verdana" w:hAnsi="Verdana"/>
          <w:color w:val="222222"/>
          <w:sz w:val="19"/>
          <w:szCs w:val="19"/>
        </w:rPr>
        <w:t>.</w:t>
      </w:r>
    </w:p>
    <w:p w:rsidR="00A00CDF" w:rsidRPr="00A00CDF" w:rsidRDefault="00A00CDF" w:rsidP="00A00CDF">
      <w:pPr>
        <w:shd w:val="clear" w:color="auto" w:fill="FFFFFF"/>
        <w:spacing w:before="376" w:after="250" w:line="476" w:lineRule="atLeast"/>
        <w:outlineLvl w:val="1"/>
        <w:rPr>
          <w:rFonts w:ascii="Arial" w:eastAsia="Times New Roman" w:hAnsi="Arial" w:cs="Arial"/>
          <w:color w:val="111111"/>
          <w:sz w:val="34"/>
          <w:szCs w:val="34"/>
          <w:lang w:eastAsia="fi-FI"/>
        </w:rPr>
      </w:pPr>
      <w:r w:rsidRPr="00A00CDF">
        <w:rPr>
          <w:rFonts w:ascii="Arial" w:eastAsia="Times New Roman" w:hAnsi="Arial" w:cs="Arial"/>
          <w:color w:val="111111"/>
          <w:sz w:val="34"/>
          <w:szCs w:val="34"/>
          <w:lang w:eastAsia="fi-FI"/>
        </w:rPr>
        <w:t>Pohjanmaan parhaat tapahtumat</w:t>
      </w:r>
    </w:p>
    <w:p w:rsidR="00A00CDF" w:rsidRDefault="00A00CDF" w:rsidP="00A00CDF">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Pohjanmaan kuuluisin tapahtumakaupunki on </w:t>
      </w:r>
      <w:hyperlink r:id="rId22" w:history="1">
        <w:r>
          <w:rPr>
            <w:rStyle w:val="Voimakas"/>
            <w:rFonts w:ascii="Verdana" w:hAnsi="Verdana"/>
            <w:color w:val="111111"/>
            <w:sz w:val="19"/>
            <w:szCs w:val="19"/>
            <w:u w:val="single"/>
          </w:rPr>
          <w:t>Seinäjoki</w:t>
        </w:r>
      </w:hyperlink>
      <w:r>
        <w:rPr>
          <w:rFonts w:ascii="Verdana" w:hAnsi="Verdana"/>
          <w:color w:val="222222"/>
          <w:sz w:val="19"/>
          <w:szCs w:val="19"/>
        </w:rPr>
        <w:t>, jonne vetävät kesäisin väkeä sekä Seinäjoen tangomarkkinat että Provinssi(rock).</w:t>
      </w:r>
    </w:p>
    <w:p w:rsidR="00A00CDF" w:rsidRDefault="00A00CDF" w:rsidP="00A00CDF">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lastRenderedPageBreak/>
        <w:t>Oulun kesän kohokohta ovat puolestaan Ilmakitaransoiton maailmanmestaruuskilpailut, joissa meno on fantastisen sekopäistä.</w:t>
      </w:r>
    </w:p>
    <w:p w:rsidR="00A00CDF" w:rsidRDefault="00A00CDF" w:rsidP="00A00CDF">
      <w:pPr>
        <w:pStyle w:val="NormaaliWeb"/>
        <w:shd w:val="clear" w:color="auto" w:fill="FFFFFF"/>
        <w:spacing w:before="0" w:beforeAutospacing="0" w:after="326" w:afterAutospacing="0"/>
        <w:rPr>
          <w:rFonts w:ascii="Verdana" w:hAnsi="Verdana"/>
          <w:color w:val="222222"/>
          <w:sz w:val="19"/>
          <w:szCs w:val="19"/>
        </w:rPr>
      </w:pPr>
      <w:r>
        <w:rPr>
          <w:rFonts w:ascii="Verdana" w:hAnsi="Verdana"/>
          <w:color w:val="222222"/>
          <w:sz w:val="19"/>
          <w:szCs w:val="19"/>
        </w:rPr>
        <w:t>Ilmajoella vietetään kesäisin Ilmajoen musiikkijuhlia. Kannattaa käydä, varsinkin jos ohjelmassa on nuijasodan johtajasta, Jaakko Ilkasta, sävelletty ooppera.</w:t>
      </w:r>
    </w:p>
    <w:p w:rsidR="00D60B0C" w:rsidRDefault="00D60B0C" w:rsidP="00DC4142">
      <w:pPr>
        <w:pStyle w:val="NormaaliWeb"/>
        <w:shd w:val="clear" w:color="auto" w:fill="FFFFFF"/>
        <w:spacing w:before="0" w:beforeAutospacing="0" w:after="326" w:afterAutospacing="0"/>
        <w:rPr>
          <w:rFonts w:ascii="Verdana" w:hAnsi="Verdana"/>
          <w:color w:val="222222"/>
          <w:sz w:val="19"/>
          <w:szCs w:val="19"/>
        </w:rPr>
      </w:pPr>
    </w:p>
    <w:p w:rsidR="00A00CDF" w:rsidRDefault="00A00CDF" w:rsidP="00DC4142">
      <w:pPr>
        <w:pStyle w:val="NormaaliWeb"/>
        <w:shd w:val="clear" w:color="auto" w:fill="FFFFFF"/>
        <w:spacing w:before="0" w:beforeAutospacing="0" w:after="326" w:afterAutospacing="0"/>
        <w:rPr>
          <w:rFonts w:ascii="Verdana" w:hAnsi="Verdana"/>
          <w:color w:val="222222"/>
          <w:sz w:val="19"/>
          <w:szCs w:val="19"/>
        </w:rPr>
      </w:pPr>
    </w:p>
    <w:p w:rsidR="00A00CDF" w:rsidRDefault="00A00CDF" w:rsidP="00DC4142">
      <w:pPr>
        <w:pStyle w:val="NormaaliWeb"/>
        <w:shd w:val="clear" w:color="auto" w:fill="FFFFFF"/>
        <w:spacing w:before="0" w:beforeAutospacing="0" w:after="326" w:afterAutospacing="0"/>
        <w:rPr>
          <w:rFonts w:ascii="Verdana" w:hAnsi="Verdana"/>
          <w:color w:val="222222"/>
          <w:sz w:val="19"/>
          <w:szCs w:val="19"/>
        </w:rPr>
      </w:pPr>
    </w:p>
    <w:p w:rsidR="00A00CDF" w:rsidRDefault="00A00CDF" w:rsidP="00DC4142">
      <w:pPr>
        <w:pStyle w:val="NormaaliWeb"/>
        <w:shd w:val="clear" w:color="auto" w:fill="FFFFFF"/>
        <w:spacing w:before="0" w:beforeAutospacing="0" w:after="326" w:afterAutospacing="0"/>
        <w:rPr>
          <w:rFonts w:ascii="Verdana" w:hAnsi="Verdana"/>
          <w:color w:val="222222"/>
          <w:sz w:val="19"/>
          <w:szCs w:val="19"/>
        </w:rPr>
      </w:pPr>
      <w:r>
        <w:rPr>
          <w:noProof/>
        </w:rPr>
        <w:drawing>
          <wp:inline distT="0" distB="0" distL="0" distR="0">
            <wp:extent cx="5731510" cy="3822847"/>
            <wp:effectExtent l="19050" t="0" r="2540" b="0"/>
            <wp:docPr id="28" name="Kuva 28" descr="https://kerranelamassa.fi/wp-content/uploads/2016/05/ilmajoki-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erranelamassa.fi/wp-content/uploads/2016/05/ilmajoki-1241.jpg"/>
                    <pic:cNvPicPr>
                      <a:picLocks noChangeAspect="1" noChangeArrowheads="1"/>
                    </pic:cNvPicPr>
                  </pic:nvPicPr>
                  <pic:blipFill>
                    <a:blip r:embed="rId23" cstate="print"/>
                    <a:srcRect/>
                    <a:stretch>
                      <a:fillRect/>
                    </a:stretch>
                  </pic:blipFill>
                  <pic:spPr bwMode="auto">
                    <a:xfrm>
                      <a:off x="0" y="0"/>
                      <a:ext cx="5731510" cy="3822847"/>
                    </a:xfrm>
                    <a:prstGeom prst="rect">
                      <a:avLst/>
                    </a:prstGeom>
                    <a:noFill/>
                    <a:ln w="9525">
                      <a:noFill/>
                      <a:miter lim="800000"/>
                      <a:headEnd/>
                      <a:tailEnd/>
                    </a:ln>
                  </pic:spPr>
                </pic:pic>
              </a:graphicData>
            </a:graphic>
          </wp:inline>
        </w:drawing>
      </w:r>
    </w:p>
    <w:p w:rsidR="00A00CDF" w:rsidRDefault="00A00CDF" w:rsidP="00DC4142">
      <w:pPr>
        <w:pStyle w:val="NormaaliWeb"/>
        <w:shd w:val="clear" w:color="auto" w:fill="FFFFFF"/>
        <w:spacing w:before="0" w:beforeAutospacing="0" w:after="326" w:afterAutospacing="0"/>
        <w:rPr>
          <w:rFonts w:ascii="Verdana" w:hAnsi="Verdana"/>
          <w:color w:val="222222"/>
          <w:sz w:val="19"/>
          <w:szCs w:val="19"/>
        </w:rPr>
      </w:pPr>
    </w:p>
    <w:p w:rsidR="00A00CDF" w:rsidRDefault="00A00CDF" w:rsidP="00DC4142">
      <w:pPr>
        <w:pStyle w:val="NormaaliWeb"/>
        <w:shd w:val="clear" w:color="auto" w:fill="FFFFFF"/>
        <w:spacing w:before="0" w:beforeAutospacing="0" w:after="326" w:afterAutospacing="0"/>
        <w:rPr>
          <w:rFonts w:ascii="Verdana" w:hAnsi="Verdana"/>
          <w:color w:val="222222"/>
          <w:sz w:val="19"/>
          <w:szCs w:val="19"/>
        </w:rPr>
      </w:pPr>
    </w:p>
    <w:p w:rsidR="00A00CDF" w:rsidRDefault="00A00CDF" w:rsidP="00DC4142">
      <w:pPr>
        <w:pStyle w:val="NormaaliWeb"/>
        <w:shd w:val="clear" w:color="auto" w:fill="FFFFFF"/>
        <w:spacing w:before="0" w:beforeAutospacing="0" w:after="326" w:afterAutospacing="0"/>
        <w:rPr>
          <w:rFonts w:ascii="Verdana" w:hAnsi="Verdana"/>
          <w:color w:val="222222"/>
          <w:sz w:val="19"/>
          <w:szCs w:val="19"/>
        </w:rPr>
      </w:pPr>
    </w:p>
    <w:p w:rsidR="00A00CDF" w:rsidRDefault="00A00CDF" w:rsidP="00DC4142">
      <w:pPr>
        <w:pStyle w:val="NormaaliWeb"/>
        <w:shd w:val="clear" w:color="auto" w:fill="FFFFFF"/>
        <w:spacing w:before="0" w:beforeAutospacing="0" w:after="326" w:afterAutospacing="0"/>
        <w:rPr>
          <w:rFonts w:ascii="Verdana" w:hAnsi="Verdana"/>
          <w:color w:val="222222"/>
          <w:sz w:val="19"/>
          <w:szCs w:val="19"/>
        </w:rPr>
      </w:pPr>
      <w:r>
        <w:rPr>
          <w:noProof/>
        </w:rPr>
        <w:lastRenderedPageBreak/>
        <w:drawing>
          <wp:inline distT="0" distB="0" distL="0" distR="0">
            <wp:extent cx="5731510" cy="3822847"/>
            <wp:effectExtent l="19050" t="0" r="2540" b="0"/>
            <wp:docPr id="25" name="Kuva 25" descr="Uudenkaarlepyyn mais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udenkaarlepyyn maisemia."/>
                    <pic:cNvPicPr>
                      <a:picLocks noChangeAspect="1" noChangeArrowheads="1"/>
                    </pic:cNvPicPr>
                  </pic:nvPicPr>
                  <pic:blipFill>
                    <a:blip r:embed="rId24" cstate="print"/>
                    <a:srcRect/>
                    <a:stretch>
                      <a:fillRect/>
                    </a:stretch>
                  </pic:blipFill>
                  <pic:spPr bwMode="auto">
                    <a:xfrm>
                      <a:off x="0" y="0"/>
                      <a:ext cx="5731510" cy="3822847"/>
                    </a:xfrm>
                    <a:prstGeom prst="rect">
                      <a:avLst/>
                    </a:prstGeom>
                    <a:noFill/>
                    <a:ln w="9525">
                      <a:noFill/>
                      <a:miter lim="800000"/>
                      <a:headEnd/>
                      <a:tailEnd/>
                    </a:ln>
                  </pic:spPr>
                </pic:pic>
              </a:graphicData>
            </a:graphic>
          </wp:inline>
        </w:drawing>
      </w:r>
    </w:p>
    <w:p w:rsidR="00D60B0C" w:rsidRDefault="00D60B0C" w:rsidP="00DC4142">
      <w:pPr>
        <w:pStyle w:val="NormaaliWeb"/>
        <w:shd w:val="clear" w:color="auto" w:fill="FFFFFF"/>
        <w:spacing w:before="0" w:beforeAutospacing="0" w:after="326" w:afterAutospacing="0"/>
        <w:rPr>
          <w:rFonts w:ascii="Verdana" w:hAnsi="Verdana"/>
          <w:color w:val="222222"/>
          <w:sz w:val="19"/>
          <w:szCs w:val="19"/>
        </w:rPr>
      </w:pPr>
    </w:p>
    <w:p w:rsidR="00D60B0C" w:rsidRDefault="00D60B0C" w:rsidP="00DC4142">
      <w:pPr>
        <w:pStyle w:val="NormaaliWeb"/>
        <w:shd w:val="clear" w:color="auto" w:fill="FFFFFF"/>
        <w:spacing w:before="0" w:beforeAutospacing="0" w:after="326" w:afterAutospacing="0"/>
        <w:rPr>
          <w:rFonts w:ascii="Verdana" w:hAnsi="Verdana"/>
          <w:color w:val="222222"/>
          <w:sz w:val="19"/>
          <w:szCs w:val="19"/>
        </w:rPr>
      </w:pPr>
    </w:p>
    <w:p w:rsidR="00D60B0C" w:rsidRDefault="00D60B0C" w:rsidP="00DC4142">
      <w:pPr>
        <w:pStyle w:val="NormaaliWeb"/>
        <w:shd w:val="clear" w:color="auto" w:fill="FFFFFF"/>
        <w:spacing w:before="0" w:beforeAutospacing="0" w:after="326" w:afterAutospacing="0"/>
        <w:rPr>
          <w:rFonts w:ascii="Verdana" w:hAnsi="Verdana"/>
          <w:color w:val="222222"/>
          <w:sz w:val="19"/>
          <w:szCs w:val="19"/>
        </w:rPr>
      </w:pPr>
      <w:r>
        <w:rPr>
          <w:noProof/>
        </w:rPr>
        <w:drawing>
          <wp:inline distT="0" distB="0" distL="0" distR="0">
            <wp:extent cx="5731510" cy="3822847"/>
            <wp:effectExtent l="19050" t="0" r="2540" b="0"/>
            <wp:docPr id="19" name="Kuva 19" descr="Pieni on ollut merimiehen tölli Kokkol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ni on ollut merimiehen tölli Kokkolassa."/>
                    <pic:cNvPicPr>
                      <a:picLocks noChangeAspect="1" noChangeArrowheads="1"/>
                    </pic:cNvPicPr>
                  </pic:nvPicPr>
                  <pic:blipFill>
                    <a:blip r:embed="rId25" cstate="print"/>
                    <a:srcRect/>
                    <a:stretch>
                      <a:fillRect/>
                    </a:stretch>
                  </pic:blipFill>
                  <pic:spPr bwMode="auto">
                    <a:xfrm>
                      <a:off x="0" y="0"/>
                      <a:ext cx="5731510" cy="3822847"/>
                    </a:xfrm>
                    <a:prstGeom prst="rect">
                      <a:avLst/>
                    </a:prstGeom>
                    <a:noFill/>
                    <a:ln w="9525">
                      <a:noFill/>
                      <a:miter lim="800000"/>
                      <a:headEnd/>
                      <a:tailEnd/>
                    </a:ln>
                  </pic:spPr>
                </pic:pic>
              </a:graphicData>
            </a:graphic>
          </wp:inline>
        </w:drawing>
      </w:r>
    </w:p>
    <w:p w:rsidR="00D60B0C" w:rsidRDefault="00D60B0C" w:rsidP="00DC4142">
      <w:pPr>
        <w:pStyle w:val="NormaaliWeb"/>
        <w:shd w:val="clear" w:color="auto" w:fill="FFFFFF"/>
        <w:spacing w:before="0" w:beforeAutospacing="0" w:after="326" w:afterAutospacing="0"/>
        <w:rPr>
          <w:rFonts w:ascii="Verdana" w:hAnsi="Verdana"/>
          <w:color w:val="222222"/>
          <w:sz w:val="19"/>
          <w:szCs w:val="19"/>
        </w:rPr>
      </w:pPr>
    </w:p>
    <w:p w:rsidR="00D60B0C" w:rsidRDefault="00D60B0C" w:rsidP="00DC4142">
      <w:pPr>
        <w:pStyle w:val="NormaaliWeb"/>
        <w:shd w:val="clear" w:color="auto" w:fill="FFFFFF"/>
        <w:spacing w:before="0" w:beforeAutospacing="0" w:after="326" w:afterAutospacing="0"/>
        <w:rPr>
          <w:rFonts w:ascii="Verdana" w:hAnsi="Verdana"/>
          <w:color w:val="222222"/>
          <w:sz w:val="19"/>
          <w:szCs w:val="19"/>
        </w:rPr>
      </w:pPr>
    </w:p>
    <w:p w:rsidR="00D60B0C" w:rsidRDefault="00D60B0C" w:rsidP="00DC4142">
      <w:pPr>
        <w:pStyle w:val="NormaaliWeb"/>
        <w:shd w:val="clear" w:color="auto" w:fill="FFFFFF"/>
        <w:spacing w:before="0" w:beforeAutospacing="0" w:after="326" w:afterAutospacing="0"/>
        <w:rPr>
          <w:rFonts w:ascii="Verdana" w:hAnsi="Verdana"/>
          <w:color w:val="222222"/>
          <w:sz w:val="19"/>
          <w:szCs w:val="19"/>
        </w:rPr>
      </w:pPr>
    </w:p>
    <w:p w:rsidR="00D60B0C" w:rsidRDefault="00D60B0C" w:rsidP="00DC4142">
      <w:pPr>
        <w:pStyle w:val="NormaaliWeb"/>
        <w:shd w:val="clear" w:color="auto" w:fill="FFFFFF"/>
        <w:spacing w:before="0" w:beforeAutospacing="0" w:after="326" w:afterAutospacing="0"/>
        <w:rPr>
          <w:rFonts w:ascii="Verdana" w:hAnsi="Verdana"/>
          <w:color w:val="222222"/>
          <w:sz w:val="19"/>
          <w:szCs w:val="19"/>
        </w:rPr>
      </w:pPr>
      <w:r>
        <w:rPr>
          <w:noProof/>
        </w:rPr>
        <w:drawing>
          <wp:inline distT="0" distB="0" distL="0" distR="0">
            <wp:extent cx="5731510" cy="3822847"/>
            <wp:effectExtent l="19050" t="0" r="2540" b="0"/>
            <wp:docPr id="16" name="Kuva 16" descr="kalajoki hiekkadyy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lajoki hiekkadyyni"/>
                    <pic:cNvPicPr>
                      <a:picLocks noChangeAspect="1" noChangeArrowheads="1"/>
                    </pic:cNvPicPr>
                  </pic:nvPicPr>
                  <pic:blipFill>
                    <a:blip r:embed="rId26" cstate="print"/>
                    <a:srcRect/>
                    <a:stretch>
                      <a:fillRect/>
                    </a:stretch>
                  </pic:blipFill>
                  <pic:spPr bwMode="auto">
                    <a:xfrm>
                      <a:off x="0" y="0"/>
                      <a:ext cx="5731510" cy="3822847"/>
                    </a:xfrm>
                    <a:prstGeom prst="rect">
                      <a:avLst/>
                    </a:prstGeom>
                    <a:noFill/>
                    <a:ln w="9525">
                      <a:noFill/>
                      <a:miter lim="800000"/>
                      <a:headEnd/>
                      <a:tailEnd/>
                    </a:ln>
                  </pic:spPr>
                </pic:pic>
              </a:graphicData>
            </a:graphic>
          </wp:inline>
        </w:drawing>
      </w: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r>
        <w:rPr>
          <w:noProof/>
        </w:rPr>
        <w:lastRenderedPageBreak/>
        <w:drawing>
          <wp:inline distT="0" distB="0" distL="0" distR="0">
            <wp:extent cx="5731510" cy="3818460"/>
            <wp:effectExtent l="19050" t="0" r="2540" b="0"/>
            <wp:docPr id="13" name="Kuva 13" descr="https://kerranelamassa.fi/wp-content/uploads/2018/05/MG_7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erranelamassa.fi/wp-content/uploads/2018/05/MG_7663.jpg"/>
                    <pic:cNvPicPr>
                      <a:picLocks noChangeAspect="1" noChangeArrowheads="1"/>
                    </pic:cNvPicPr>
                  </pic:nvPicPr>
                  <pic:blipFill>
                    <a:blip r:embed="rId27" cstate="print"/>
                    <a:srcRect/>
                    <a:stretch>
                      <a:fillRect/>
                    </a:stretch>
                  </pic:blipFill>
                  <pic:spPr bwMode="auto">
                    <a:xfrm>
                      <a:off x="0" y="0"/>
                      <a:ext cx="5731510" cy="3818460"/>
                    </a:xfrm>
                    <a:prstGeom prst="rect">
                      <a:avLst/>
                    </a:prstGeom>
                    <a:noFill/>
                    <a:ln w="9525">
                      <a:noFill/>
                      <a:miter lim="800000"/>
                      <a:headEnd/>
                      <a:tailEnd/>
                    </a:ln>
                  </pic:spPr>
                </pic:pic>
              </a:graphicData>
            </a:graphic>
          </wp:inline>
        </w:drawing>
      </w: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r>
        <w:rPr>
          <w:noProof/>
        </w:rPr>
        <w:drawing>
          <wp:inline distT="0" distB="0" distL="0" distR="0">
            <wp:extent cx="5731510" cy="3817695"/>
            <wp:effectExtent l="19050" t="0" r="2540" b="0"/>
            <wp:docPr id="10" name="Kuva 10" descr="Tankarin majakka kok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nkarin majakka kokkola"/>
                    <pic:cNvPicPr>
                      <a:picLocks noChangeAspect="1" noChangeArrowheads="1"/>
                    </pic:cNvPicPr>
                  </pic:nvPicPr>
                  <pic:blipFill>
                    <a:blip r:embed="rId28" cstate="print"/>
                    <a:srcRect/>
                    <a:stretch>
                      <a:fillRect/>
                    </a:stretch>
                  </pic:blipFill>
                  <pic:spPr bwMode="auto">
                    <a:xfrm>
                      <a:off x="0" y="0"/>
                      <a:ext cx="5731510" cy="3817695"/>
                    </a:xfrm>
                    <a:prstGeom prst="rect">
                      <a:avLst/>
                    </a:prstGeom>
                    <a:noFill/>
                    <a:ln w="9525">
                      <a:noFill/>
                      <a:miter lim="800000"/>
                      <a:headEnd/>
                      <a:tailEnd/>
                    </a:ln>
                  </pic:spPr>
                </pic:pic>
              </a:graphicData>
            </a:graphic>
          </wp:inline>
        </w:drawing>
      </w: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r>
        <w:rPr>
          <w:noProof/>
        </w:rPr>
        <w:lastRenderedPageBreak/>
        <w:drawing>
          <wp:inline distT="0" distB="0" distL="0" distR="0">
            <wp:extent cx="5731510" cy="3818195"/>
            <wp:effectExtent l="19050" t="0" r="2540" b="0"/>
            <wp:docPr id="7" name="Kuva 7" descr="https://kerranelamassa.fi/wp-content/uploads/2018/05/suomi-Seinajoki_kirja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erranelamassa.fi/wp-content/uploads/2018/05/suomi-Seinajoki_kirjasto.jpg"/>
                    <pic:cNvPicPr>
                      <a:picLocks noChangeAspect="1" noChangeArrowheads="1"/>
                    </pic:cNvPicPr>
                  </pic:nvPicPr>
                  <pic:blipFill>
                    <a:blip r:embed="rId29" cstate="print"/>
                    <a:srcRect/>
                    <a:stretch>
                      <a:fillRect/>
                    </a:stretch>
                  </pic:blipFill>
                  <pic:spPr bwMode="auto">
                    <a:xfrm>
                      <a:off x="0" y="0"/>
                      <a:ext cx="5731510" cy="3818195"/>
                    </a:xfrm>
                    <a:prstGeom prst="rect">
                      <a:avLst/>
                    </a:prstGeom>
                    <a:noFill/>
                    <a:ln w="9525">
                      <a:noFill/>
                      <a:miter lim="800000"/>
                      <a:headEnd/>
                      <a:tailEnd/>
                    </a:ln>
                  </pic:spPr>
                </pic:pic>
              </a:graphicData>
            </a:graphic>
          </wp:inline>
        </w:drawing>
      </w: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
    <w:p w:rsidR="00DC4142" w:rsidRDefault="00DC4142" w:rsidP="00DC4142">
      <w:pPr>
        <w:pStyle w:val="NormaaliWeb"/>
        <w:shd w:val="clear" w:color="auto" w:fill="FFFFFF"/>
        <w:spacing w:before="0" w:beforeAutospacing="0" w:after="326" w:afterAutospacing="0"/>
        <w:rPr>
          <w:rFonts w:ascii="Verdana" w:hAnsi="Verdana"/>
          <w:color w:val="222222"/>
          <w:sz w:val="19"/>
          <w:szCs w:val="19"/>
        </w:rPr>
      </w:pPr>
    </w:p>
    <w:p w:rsidR="001E3726" w:rsidRDefault="00DC4142" w:rsidP="001E3726">
      <w:r>
        <w:rPr>
          <w:noProof/>
          <w:lang w:eastAsia="fi-FI"/>
        </w:rPr>
        <w:lastRenderedPageBreak/>
        <w:drawing>
          <wp:inline distT="0" distB="0" distL="0" distR="0">
            <wp:extent cx="5731510" cy="3818460"/>
            <wp:effectExtent l="19050" t="0" r="2540" b="0"/>
            <wp:docPr id="4" name="Kuva 4" descr="https://kerranelamassa.fi/wp-content/uploads/2018/04/suomi-oulu-puut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erranelamassa.fi/wp-content/uploads/2018/04/suomi-oulu-puutalo.jpg"/>
                    <pic:cNvPicPr>
                      <a:picLocks noChangeAspect="1" noChangeArrowheads="1"/>
                    </pic:cNvPicPr>
                  </pic:nvPicPr>
                  <pic:blipFill>
                    <a:blip r:embed="rId30" cstate="print"/>
                    <a:srcRect/>
                    <a:stretch>
                      <a:fillRect/>
                    </a:stretch>
                  </pic:blipFill>
                  <pic:spPr bwMode="auto">
                    <a:xfrm>
                      <a:off x="0" y="0"/>
                      <a:ext cx="5731510" cy="3818460"/>
                    </a:xfrm>
                    <a:prstGeom prst="rect">
                      <a:avLst/>
                    </a:prstGeom>
                    <a:noFill/>
                    <a:ln w="9525">
                      <a:noFill/>
                      <a:miter lim="800000"/>
                      <a:headEnd/>
                      <a:tailEnd/>
                    </a:ln>
                  </pic:spPr>
                </pic:pic>
              </a:graphicData>
            </a:graphic>
          </wp:inline>
        </w:drawing>
      </w:r>
    </w:p>
    <w:p w:rsidR="001E3726" w:rsidRDefault="001E3726" w:rsidP="001E3726"/>
    <w:p w:rsidR="001E3726" w:rsidRPr="001E3726" w:rsidRDefault="001E3726" w:rsidP="001E3726">
      <w:r>
        <w:rPr>
          <w:noProof/>
          <w:lang w:eastAsia="fi-FI"/>
        </w:rPr>
        <w:drawing>
          <wp:inline distT="0" distB="0" distL="0" distR="0">
            <wp:extent cx="5731510" cy="3818460"/>
            <wp:effectExtent l="19050" t="0" r="2540" b="0"/>
            <wp:docPr id="1" name="Kuva 1" descr="https://kerranelamassa.fi/wp-content/uploads/2018/05/MG_7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rranelamassa.fi/wp-content/uploads/2018/05/MG_7985.jpg"/>
                    <pic:cNvPicPr>
                      <a:picLocks noChangeAspect="1" noChangeArrowheads="1"/>
                    </pic:cNvPicPr>
                  </pic:nvPicPr>
                  <pic:blipFill>
                    <a:blip r:embed="rId31" cstate="print"/>
                    <a:srcRect/>
                    <a:stretch>
                      <a:fillRect/>
                    </a:stretch>
                  </pic:blipFill>
                  <pic:spPr bwMode="auto">
                    <a:xfrm>
                      <a:off x="0" y="0"/>
                      <a:ext cx="5731510" cy="3818460"/>
                    </a:xfrm>
                    <a:prstGeom prst="rect">
                      <a:avLst/>
                    </a:prstGeom>
                    <a:noFill/>
                    <a:ln w="9525">
                      <a:noFill/>
                      <a:miter lim="800000"/>
                      <a:headEnd/>
                      <a:tailEnd/>
                    </a:ln>
                  </pic:spPr>
                </pic:pic>
              </a:graphicData>
            </a:graphic>
          </wp:inline>
        </w:drawing>
      </w:r>
    </w:p>
    <w:p w:rsidR="002C280A" w:rsidRDefault="002C280A" w:rsidP="002C280A"/>
    <w:p w:rsidR="00E67C31" w:rsidRDefault="00E67C31" w:rsidP="002C280A"/>
    <w:p w:rsidR="00E67C31" w:rsidRPr="00E67C31" w:rsidRDefault="00E67C31" w:rsidP="00E67C31">
      <w:pPr>
        <w:shd w:val="clear" w:color="auto" w:fill="FFFFFF"/>
        <w:spacing w:before="125" w:after="250" w:line="240" w:lineRule="auto"/>
        <w:outlineLvl w:val="0"/>
        <w:rPr>
          <w:rFonts w:ascii="Helvetica" w:eastAsia="Times New Roman" w:hAnsi="Helvetica" w:cs="Times New Roman"/>
          <w:color w:val="424F68"/>
          <w:kern w:val="36"/>
          <w:sz w:val="43"/>
          <w:szCs w:val="43"/>
          <w:lang w:eastAsia="fi-FI"/>
        </w:rPr>
      </w:pPr>
      <w:r w:rsidRPr="00E67C31">
        <w:rPr>
          <w:rFonts w:ascii="Helvetica" w:eastAsia="Times New Roman" w:hAnsi="Helvetica" w:cs="Times New Roman"/>
          <w:color w:val="424F68"/>
          <w:kern w:val="36"/>
          <w:sz w:val="43"/>
          <w:szCs w:val="43"/>
          <w:lang w:eastAsia="fi-FI"/>
        </w:rPr>
        <w:lastRenderedPageBreak/>
        <w:t>Vaasan nähtävyydet – 8 vinkkiä kohteista, joissa kannattaa käydä!</w:t>
      </w:r>
    </w:p>
    <w:p w:rsidR="00E67C31" w:rsidRDefault="00E67C31" w:rsidP="002C280A">
      <w:pPr>
        <w:rPr>
          <w:rStyle w:val="s1"/>
          <w:rFonts w:ascii="Helvetica" w:hAnsi="Helvetica"/>
          <w:color w:val="424F68"/>
          <w:sz w:val="20"/>
          <w:szCs w:val="20"/>
          <w:shd w:val="clear" w:color="auto" w:fill="FFFFFF"/>
        </w:rPr>
      </w:pPr>
      <w:r>
        <w:rPr>
          <w:rStyle w:val="s1"/>
          <w:rFonts w:ascii="Helvetica" w:hAnsi="Helvetica"/>
          <w:color w:val="424F68"/>
          <w:sz w:val="20"/>
          <w:szCs w:val="20"/>
          <w:shd w:val="clear" w:color="auto" w:fill="FFFFFF"/>
        </w:rPr>
        <w:t xml:space="preserve">Pohjanmaan maakuntakeskuksena toimiva Vaasa on upea merellinen kaupunki ja erinomainen kotimaan matkakohde mihin vuodenaikaan tahansa. Kaksikielinen Vaasa on mielenkiintoinen ja historiallinen suomalaiskaupunki – ja siellä riittää nähtävää! </w:t>
      </w:r>
      <w:proofErr w:type="gramStart"/>
      <w:r>
        <w:rPr>
          <w:rStyle w:val="s1"/>
          <w:rFonts w:ascii="Helvetica" w:hAnsi="Helvetica"/>
          <w:color w:val="424F68"/>
          <w:sz w:val="20"/>
          <w:szCs w:val="20"/>
          <w:shd w:val="clear" w:color="auto" w:fill="FFFFFF"/>
        </w:rPr>
        <w:t>Tässä listassa parhaat Vaasan nähtävyydet.</w:t>
      </w:r>
      <w:proofErr w:type="gramEnd"/>
    </w:p>
    <w:p w:rsidR="00E67C31" w:rsidRDefault="00E67C31" w:rsidP="00E67C31">
      <w:pPr>
        <w:pStyle w:val="Otsikko3"/>
        <w:shd w:val="clear" w:color="auto" w:fill="FFFFFF"/>
        <w:spacing w:before="250" w:after="125"/>
        <w:rPr>
          <w:rFonts w:ascii="Helvetica" w:hAnsi="Helvetica"/>
          <w:color w:val="424F68"/>
          <w:sz w:val="30"/>
          <w:szCs w:val="30"/>
        </w:rPr>
      </w:pPr>
      <w:r>
        <w:rPr>
          <w:rStyle w:val="s1"/>
          <w:rFonts w:ascii="Helvetica" w:hAnsi="Helvetica"/>
          <w:color w:val="424F68"/>
          <w:sz w:val="30"/>
          <w:szCs w:val="30"/>
        </w:rPr>
        <w:t>Vaasan kiinnostavimmat käyntikohteet</w:t>
      </w:r>
    </w:p>
    <w:p w:rsidR="00E67C31" w:rsidRDefault="00E67C31" w:rsidP="00E67C31">
      <w:pPr>
        <w:pStyle w:val="p2"/>
        <w:shd w:val="clear" w:color="auto" w:fill="FFFFFF"/>
        <w:spacing w:before="0" w:beforeAutospacing="0" w:after="125" w:afterAutospacing="0" w:line="432" w:lineRule="atLeast"/>
        <w:rPr>
          <w:rFonts w:ascii="Helvetica" w:hAnsi="Helvetica"/>
          <w:color w:val="424F68"/>
          <w:sz w:val="20"/>
          <w:szCs w:val="20"/>
        </w:rPr>
      </w:pPr>
      <w:r>
        <w:rPr>
          <w:rStyle w:val="s1"/>
          <w:rFonts w:ascii="Helvetica" w:eastAsiaTheme="majorEastAsia" w:hAnsi="Helvetica"/>
          <w:color w:val="424F68"/>
          <w:sz w:val="20"/>
          <w:szCs w:val="20"/>
        </w:rPr>
        <w:t>Ainutlaatuinen saaristoluonto ja vanhan kaupungin kiinnostava kulttuuriperintö nähtävyyksineen ja turistikohteineen luovat hyvän pohjan sille, mitä Vaasassa kannattaa tehdä ja nähdä.</w:t>
      </w:r>
    </w:p>
    <w:p w:rsidR="00E67C31" w:rsidRDefault="00E67C31" w:rsidP="002C280A">
      <w:pPr>
        <w:rPr>
          <w:rFonts w:ascii="Helvetica" w:hAnsi="Helvetica"/>
          <w:color w:val="424F68"/>
          <w:sz w:val="20"/>
          <w:szCs w:val="20"/>
          <w:shd w:val="clear" w:color="auto" w:fill="FFFFFF"/>
        </w:rPr>
      </w:pPr>
      <w:r>
        <w:rPr>
          <w:rFonts w:ascii="Helvetica" w:hAnsi="Helvetica"/>
          <w:color w:val="424F68"/>
          <w:sz w:val="20"/>
          <w:szCs w:val="20"/>
          <w:shd w:val="clear" w:color="auto" w:fill="FFFFFF"/>
        </w:rPr>
        <w:t>Tutustu näihin kahdeksaan vinkkiin, kierrä kaikki Vaasan nähtävyydet ja nauti mukavasta kaupunkilomasta.</w:t>
      </w:r>
    </w:p>
    <w:p w:rsidR="00E67C31" w:rsidRDefault="00E67C31" w:rsidP="002C280A">
      <w:r>
        <w:rPr>
          <w:noProof/>
          <w:lang w:eastAsia="fi-FI"/>
        </w:rPr>
        <w:drawing>
          <wp:inline distT="0" distB="0" distL="0" distR="0">
            <wp:extent cx="5731510" cy="3822662"/>
            <wp:effectExtent l="19050" t="0" r="2540" b="0"/>
            <wp:docPr id="31" name="Kuva 31" descr="Vaasan nähtävyyksiä voi kiertää polkupyörä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aasan nähtävyyksiä voi kiertää polkupyörällä"/>
                    <pic:cNvPicPr>
                      <a:picLocks noChangeAspect="1" noChangeArrowheads="1"/>
                    </pic:cNvPicPr>
                  </pic:nvPicPr>
                  <pic:blipFill>
                    <a:blip r:embed="rId32" cstate="print"/>
                    <a:srcRect/>
                    <a:stretch>
                      <a:fillRect/>
                    </a:stretch>
                  </pic:blipFill>
                  <pic:spPr bwMode="auto">
                    <a:xfrm>
                      <a:off x="0" y="0"/>
                      <a:ext cx="5731510" cy="3822662"/>
                    </a:xfrm>
                    <a:prstGeom prst="rect">
                      <a:avLst/>
                    </a:prstGeom>
                    <a:noFill/>
                    <a:ln w="9525">
                      <a:noFill/>
                      <a:miter lim="800000"/>
                      <a:headEnd/>
                      <a:tailEnd/>
                    </a:ln>
                  </pic:spPr>
                </pic:pic>
              </a:graphicData>
            </a:graphic>
          </wp:inline>
        </w:drawing>
      </w:r>
    </w:p>
    <w:p w:rsidR="00EA221D" w:rsidRDefault="00EA221D" w:rsidP="002C280A">
      <w:pPr>
        <w:rPr>
          <w:rFonts w:ascii="Helvetica" w:hAnsi="Helvetica"/>
          <w:color w:val="1E283D"/>
          <w:sz w:val="20"/>
          <w:szCs w:val="20"/>
          <w:shd w:val="clear" w:color="auto" w:fill="E2E4EA"/>
        </w:rPr>
      </w:pPr>
      <w:r>
        <w:rPr>
          <w:rFonts w:ascii="Helvetica" w:hAnsi="Helvetica"/>
          <w:color w:val="1E283D"/>
          <w:sz w:val="20"/>
          <w:szCs w:val="20"/>
          <w:shd w:val="clear" w:color="auto" w:fill="E2E4EA"/>
        </w:rPr>
        <w:t>Vaasan merellisistä maisemista ja kiinnostavista nähtävyyksistä on mukava nauttia pyöräillen.</w:t>
      </w:r>
    </w:p>
    <w:p w:rsidR="00EA221D" w:rsidRDefault="00EA221D" w:rsidP="00EA221D">
      <w:pPr>
        <w:pStyle w:val="Otsikko3"/>
        <w:shd w:val="clear" w:color="auto" w:fill="FFFFFF"/>
        <w:spacing w:before="250" w:after="125"/>
        <w:rPr>
          <w:rFonts w:ascii="Helvetica" w:hAnsi="Helvetica"/>
          <w:color w:val="424F68"/>
          <w:sz w:val="30"/>
          <w:szCs w:val="30"/>
        </w:rPr>
      </w:pPr>
      <w:r>
        <w:rPr>
          <w:rStyle w:val="s1"/>
          <w:rFonts w:ascii="Helvetica" w:hAnsi="Helvetica"/>
          <w:color w:val="424F68"/>
          <w:sz w:val="30"/>
          <w:szCs w:val="30"/>
        </w:rPr>
        <w:t>1. Pohjanmaan museo</w:t>
      </w:r>
    </w:p>
    <w:p w:rsidR="00EA221D" w:rsidRDefault="00EA221D" w:rsidP="00EA221D">
      <w:pPr>
        <w:pStyle w:val="p2"/>
        <w:shd w:val="clear" w:color="auto" w:fill="FFFFFF"/>
        <w:spacing w:before="0" w:beforeAutospacing="0" w:after="125" w:afterAutospacing="0" w:line="432" w:lineRule="atLeast"/>
        <w:rPr>
          <w:rFonts w:ascii="Helvetica" w:hAnsi="Helvetica"/>
          <w:color w:val="424F68"/>
          <w:sz w:val="20"/>
          <w:szCs w:val="20"/>
        </w:rPr>
      </w:pPr>
      <w:hyperlink r:id="rId33" w:history="1">
        <w:r>
          <w:rPr>
            <w:rStyle w:val="Hyperlinkki"/>
            <w:rFonts w:ascii="Helvetica" w:hAnsi="Helvetica"/>
            <w:color w:val="D5232B"/>
            <w:sz w:val="20"/>
            <w:szCs w:val="20"/>
          </w:rPr>
          <w:t>Pohjanmaan museo</w:t>
        </w:r>
      </w:hyperlink>
      <w:r>
        <w:rPr>
          <w:rStyle w:val="s1"/>
          <w:rFonts w:ascii="Helvetica" w:eastAsiaTheme="majorEastAsia" w:hAnsi="Helvetica"/>
          <w:color w:val="424F68"/>
          <w:sz w:val="20"/>
          <w:szCs w:val="20"/>
        </w:rPr>
        <w:t xml:space="preserve"> on mielenkiintoinen museokokonaisuus, josta löytyvät Pohjanmaan maakuntamuseo, Vaasan taidehalli sekä luonnontieteellinen museo </w:t>
      </w:r>
      <w:proofErr w:type="spellStart"/>
      <w:r>
        <w:rPr>
          <w:rStyle w:val="s1"/>
          <w:rFonts w:ascii="Helvetica" w:eastAsiaTheme="majorEastAsia" w:hAnsi="Helvetica"/>
          <w:color w:val="424F68"/>
          <w:sz w:val="20"/>
          <w:szCs w:val="20"/>
        </w:rPr>
        <w:t>Terranova</w:t>
      </w:r>
      <w:proofErr w:type="spellEnd"/>
      <w:r>
        <w:rPr>
          <w:rStyle w:val="s1"/>
          <w:rFonts w:ascii="Helvetica" w:eastAsiaTheme="majorEastAsia" w:hAnsi="Helvetica"/>
          <w:color w:val="424F68"/>
          <w:sz w:val="20"/>
          <w:szCs w:val="20"/>
        </w:rPr>
        <w:t xml:space="preserve">. Pohjanmaan museo sijaitsee Vaasan keskustassa osoitteessa Museokatu 3, noin vartin kävelymatkan päässä Omena-hotellihuoneestasi! Tämä kannattaa koluta huolellisesti läpi – harvoin samasta paikasta löytää näin </w:t>
      </w:r>
      <w:r>
        <w:rPr>
          <w:rStyle w:val="s1"/>
          <w:rFonts w:ascii="Helvetica" w:eastAsiaTheme="majorEastAsia" w:hAnsi="Helvetica"/>
          <w:color w:val="424F68"/>
          <w:sz w:val="20"/>
          <w:szCs w:val="20"/>
        </w:rPr>
        <w:lastRenderedPageBreak/>
        <w:t xml:space="preserve">paljon tietoa ja taidetta. </w:t>
      </w:r>
      <w:proofErr w:type="gramStart"/>
      <w:r>
        <w:rPr>
          <w:rStyle w:val="s1"/>
          <w:rFonts w:ascii="Helvetica" w:eastAsiaTheme="majorEastAsia" w:hAnsi="Helvetica"/>
          <w:color w:val="424F68"/>
          <w:sz w:val="20"/>
          <w:szCs w:val="20"/>
        </w:rPr>
        <w:t>Paikka sopii erinomaisesti myös lasten kanssa matkustavalle. </w:t>
      </w:r>
      <w:hyperlink r:id="rId34" w:history="1">
        <w:r>
          <w:rPr>
            <w:rStyle w:val="Hyperlinkki"/>
            <w:rFonts w:ascii="Helvetica" w:hAnsi="Helvetica"/>
            <w:color w:val="D5232B"/>
            <w:sz w:val="20"/>
            <w:szCs w:val="20"/>
          </w:rPr>
          <w:t>Lisää lapsiperheen Vaasa-vinkkejä löydät täältä</w:t>
        </w:r>
      </w:hyperlink>
      <w:r>
        <w:rPr>
          <w:rStyle w:val="s1"/>
          <w:rFonts w:ascii="Helvetica" w:eastAsiaTheme="majorEastAsia" w:hAnsi="Helvetica"/>
          <w:color w:val="424F68"/>
          <w:sz w:val="20"/>
          <w:szCs w:val="20"/>
        </w:rPr>
        <w:t>.</w:t>
      </w:r>
      <w:proofErr w:type="gramEnd"/>
    </w:p>
    <w:p w:rsidR="00EA221D" w:rsidRDefault="00EA221D" w:rsidP="00EA221D">
      <w:pPr>
        <w:pStyle w:val="Otsikko3"/>
        <w:shd w:val="clear" w:color="auto" w:fill="FFFFFF"/>
        <w:spacing w:before="250" w:after="125"/>
        <w:rPr>
          <w:rFonts w:ascii="Helvetica" w:hAnsi="Helvetica"/>
          <w:color w:val="424F68"/>
          <w:sz w:val="30"/>
          <w:szCs w:val="30"/>
        </w:rPr>
      </w:pPr>
      <w:r>
        <w:rPr>
          <w:rStyle w:val="s1"/>
          <w:rFonts w:ascii="Helvetica" w:hAnsi="Helvetica"/>
          <w:color w:val="424F68"/>
          <w:sz w:val="30"/>
          <w:szCs w:val="30"/>
        </w:rPr>
        <w:t>2. Merenkurkun saaristo</w:t>
      </w:r>
    </w:p>
    <w:p w:rsidR="00EA221D" w:rsidRDefault="00EA221D" w:rsidP="00EA221D">
      <w:pPr>
        <w:pStyle w:val="p2"/>
        <w:shd w:val="clear" w:color="auto" w:fill="FFFFFF"/>
        <w:spacing w:before="0" w:beforeAutospacing="0" w:after="125" w:afterAutospacing="0" w:line="432" w:lineRule="atLeast"/>
        <w:rPr>
          <w:rStyle w:val="s1"/>
          <w:rFonts w:ascii="Helvetica" w:eastAsiaTheme="majorEastAsia" w:hAnsi="Helvetica"/>
          <w:color w:val="424F68"/>
          <w:sz w:val="20"/>
          <w:szCs w:val="20"/>
        </w:rPr>
      </w:pPr>
      <w:hyperlink r:id="rId35" w:history="1">
        <w:r>
          <w:rPr>
            <w:rStyle w:val="Hyperlinkki"/>
            <w:rFonts w:ascii="Helvetica" w:hAnsi="Helvetica"/>
            <w:color w:val="D5232B"/>
            <w:sz w:val="20"/>
            <w:szCs w:val="20"/>
          </w:rPr>
          <w:t>Merenkurkun saaristo</w:t>
        </w:r>
      </w:hyperlink>
      <w:r>
        <w:rPr>
          <w:rStyle w:val="s1"/>
          <w:rFonts w:ascii="Helvetica" w:eastAsiaTheme="majorEastAsia" w:hAnsi="Helvetica"/>
          <w:color w:val="424F68"/>
          <w:sz w:val="20"/>
          <w:szCs w:val="20"/>
        </w:rPr>
        <w:t xml:space="preserve"> on toistaiseksi ainoa suomalainen luonnon Unescon maailmanperintökohde, mikä tekee siitä todellisen </w:t>
      </w:r>
      <w:proofErr w:type="spellStart"/>
      <w:r>
        <w:rPr>
          <w:rStyle w:val="s1"/>
          <w:rFonts w:ascii="Helvetica" w:eastAsiaTheme="majorEastAsia" w:hAnsi="Helvetica"/>
          <w:color w:val="424F68"/>
          <w:sz w:val="20"/>
          <w:szCs w:val="20"/>
        </w:rPr>
        <w:t>must</w:t>
      </w:r>
      <w:proofErr w:type="spellEnd"/>
      <w:r>
        <w:rPr>
          <w:rStyle w:val="s1"/>
          <w:rFonts w:ascii="Helvetica" w:eastAsiaTheme="majorEastAsia" w:hAnsi="Helvetica"/>
          <w:color w:val="424F68"/>
          <w:sz w:val="20"/>
          <w:szCs w:val="20"/>
        </w:rPr>
        <w:t xml:space="preserve"> </w:t>
      </w:r>
      <w:proofErr w:type="spellStart"/>
      <w:r>
        <w:rPr>
          <w:rStyle w:val="s1"/>
          <w:rFonts w:ascii="Helvetica" w:eastAsiaTheme="majorEastAsia" w:hAnsi="Helvetica"/>
          <w:color w:val="424F68"/>
          <w:sz w:val="20"/>
          <w:szCs w:val="20"/>
        </w:rPr>
        <w:t>see</w:t>
      </w:r>
      <w:proofErr w:type="spellEnd"/>
      <w:r>
        <w:rPr>
          <w:rStyle w:val="s1"/>
          <w:rFonts w:ascii="Helvetica" w:eastAsiaTheme="majorEastAsia" w:hAnsi="Helvetica"/>
          <w:color w:val="424F68"/>
          <w:sz w:val="20"/>
          <w:szCs w:val="20"/>
        </w:rPr>
        <w:t xml:space="preserve"> -kohteen Suomessa! Merenkurkun saaristo ei sijaitse aivan Vaasan keskustassa, mutta ainutlaatuisuutensa vuoksi tämän nähtävyyden takia kannattaa vähän matkustaa! Merenkurkun saaristossa maankohoaminen jatkuu jääkauden jälkeen edelleen voimakkaana, minkä vuoksi luonto alueella muuttuu jatkuvasti. Saaristoon voi tutustua oman maun mukaan monilla erilaisilla tavoilla, kuten patikoiden, pyöräillen veneillen, meloen tai risteillen. Illaksi on mukava palata Omena-hotellin viihtyisään huoneeseen hyville unille.</w:t>
      </w:r>
    </w:p>
    <w:p w:rsidR="00EA221D" w:rsidRDefault="00EA221D" w:rsidP="00EA221D">
      <w:pPr>
        <w:pStyle w:val="p2"/>
        <w:shd w:val="clear" w:color="auto" w:fill="FFFFFF"/>
        <w:spacing w:before="0" w:beforeAutospacing="0" w:after="125" w:afterAutospacing="0" w:line="432" w:lineRule="atLeast"/>
        <w:rPr>
          <w:rFonts w:ascii="Helvetica" w:hAnsi="Helvetica"/>
          <w:color w:val="424F68"/>
          <w:sz w:val="20"/>
          <w:szCs w:val="20"/>
        </w:rPr>
      </w:pPr>
      <w:r>
        <w:rPr>
          <w:noProof/>
        </w:rPr>
        <w:drawing>
          <wp:inline distT="0" distB="0" distL="0" distR="0">
            <wp:extent cx="5731510" cy="3820179"/>
            <wp:effectExtent l="19050" t="0" r="2540" b="0"/>
            <wp:docPr id="34" name="Kuva 34" descr="Pohjanmaan museo, Va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hjanmaan museo, Vaasa"/>
                    <pic:cNvPicPr>
                      <a:picLocks noChangeAspect="1" noChangeArrowheads="1"/>
                    </pic:cNvPicPr>
                  </pic:nvPicPr>
                  <pic:blipFill>
                    <a:blip r:embed="rId36" cstate="print"/>
                    <a:srcRect/>
                    <a:stretch>
                      <a:fillRect/>
                    </a:stretch>
                  </pic:blipFill>
                  <pic:spPr bwMode="auto">
                    <a:xfrm>
                      <a:off x="0" y="0"/>
                      <a:ext cx="5731510" cy="3820179"/>
                    </a:xfrm>
                    <a:prstGeom prst="rect">
                      <a:avLst/>
                    </a:prstGeom>
                    <a:noFill/>
                    <a:ln w="9525">
                      <a:noFill/>
                      <a:miter lim="800000"/>
                      <a:headEnd/>
                      <a:tailEnd/>
                    </a:ln>
                  </pic:spPr>
                </pic:pic>
              </a:graphicData>
            </a:graphic>
          </wp:inline>
        </w:drawing>
      </w:r>
    </w:p>
    <w:p w:rsidR="00DB5B79" w:rsidRDefault="00DB5B79" w:rsidP="00EA221D">
      <w:pPr>
        <w:pStyle w:val="p2"/>
        <w:shd w:val="clear" w:color="auto" w:fill="FFFFFF"/>
        <w:spacing w:before="0" w:beforeAutospacing="0" w:after="125" w:afterAutospacing="0" w:line="432" w:lineRule="atLeast"/>
        <w:rPr>
          <w:rFonts w:ascii="Helvetica" w:hAnsi="Helvetica"/>
          <w:color w:val="424F68"/>
          <w:sz w:val="20"/>
          <w:szCs w:val="20"/>
        </w:rPr>
      </w:pPr>
      <w:r>
        <w:rPr>
          <w:rFonts w:ascii="Helvetica" w:hAnsi="Helvetica"/>
          <w:color w:val="1E283D"/>
          <w:sz w:val="20"/>
          <w:szCs w:val="20"/>
          <w:shd w:val="clear" w:color="auto" w:fill="E2E4EA"/>
        </w:rPr>
        <w:t>Pohjanmaan museo toimii sekä Vaasan kaupungin historiallisena museona että Pohjanmaan luonnontieteellisenä museona. Näkemistä riittää moneen makuun!</w:t>
      </w:r>
    </w:p>
    <w:p w:rsidR="00EA221D" w:rsidRDefault="00EA221D" w:rsidP="002C280A"/>
    <w:p w:rsidR="00EA221D" w:rsidRDefault="00EA221D" w:rsidP="00EA221D">
      <w:pPr>
        <w:pStyle w:val="Otsikko3"/>
        <w:shd w:val="clear" w:color="auto" w:fill="FFFFFF"/>
        <w:spacing w:before="250" w:after="125"/>
        <w:rPr>
          <w:rFonts w:ascii="Helvetica" w:hAnsi="Helvetica"/>
          <w:color w:val="424F68"/>
          <w:sz w:val="30"/>
          <w:szCs w:val="30"/>
        </w:rPr>
      </w:pPr>
      <w:r>
        <w:rPr>
          <w:rStyle w:val="s1"/>
          <w:rFonts w:ascii="Helvetica" w:hAnsi="Helvetica"/>
          <w:color w:val="424F68"/>
          <w:sz w:val="30"/>
          <w:szCs w:val="30"/>
        </w:rPr>
        <w:lastRenderedPageBreak/>
        <w:t>3. Vanhan Vaasan rauniot</w:t>
      </w:r>
    </w:p>
    <w:p w:rsidR="00EA221D" w:rsidRDefault="00EA221D" w:rsidP="00EA221D">
      <w:pPr>
        <w:pStyle w:val="p2"/>
        <w:shd w:val="clear" w:color="auto" w:fill="FFFFFF"/>
        <w:spacing w:before="0" w:beforeAutospacing="0" w:after="125" w:afterAutospacing="0" w:line="432" w:lineRule="atLeast"/>
        <w:rPr>
          <w:rFonts w:ascii="Helvetica" w:hAnsi="Helvetica"/>
          <w:color w:val="424F68"/>
          <w:sz w:val="20"/>
          <w:szCs w:val="20"/>
        </w:rPr>
      </w:pPr>
      <w:r>
        <w:rPr>
          <w:rStyle w:val="s1"/>
          <w:rFonts w:ascii="Helvetica" w:eastAsiaTheme="majorEastAsia" w:hAnsi="Helvetica"/>
          <w:color w:val="424F68"/>
          <w:sz w:val="20"/>
          <w:szCs w:val="20"/>
        </w:rPr>
        <w:t>Vanhan Vaasan rauniot sijaitsevat noin seitsemän kilometrin päässä nykyisen Vaasan keskustasta, mutta ne ovat pienestä välimatkasta huolimatta tutustumisen arvoinen kohde. Tee päiväretki raunioille ja tutustu vanhaan kaupunkiin kävellen. Tarkemmat kuvaukset kohteista löydät </w:t>
      </w:r>
      <w:proofErr w:type="spellStart"/>
      <w:r>
        <w:rPr>
          <w:rStyle w:val="s1"/>
          <w:rFonts w:ascii="Helvetica" w:eastAsiaTheme="majorEastAsia" w:hAnsi="Helvetica"/>
          <w:color w:val="424F68"/>
          <w:sz w:val="20"/>
          <w:szCs w:val="20"/>
        </w:rPr>
        <w:fldChar w:fldCharType="begin"/>
      </w:r>
      <w:r>
        <w:rPr>
          <w:rStyle w:val="s1"/>
          <w:rFonts w:ascii="Helvetica" w:eastAsiaTheme="majorEastAsia" w:hAnsi="Helvetica"/>
          <w:color w:val="424F68"/>
          <w:sz w:val="20"/>
          <w:szCs w:val="20"/>
        </w:rPr>
        <w:instrText xml:space="preserve"> HYPERLINK "http://www.visitvaasa.fi/fi/alasivut/Pages/vanha_vaasa_kavellen.aspx" </w:instrText>
      </w:r>
      <w:r>
        <w:rPr>
          <w:rStyle w:val="s1"/>
          <w:rFonts w:ascii="Helvetica" w:eastAsiaTheme="majorEastAsia" w:hAnsi="Helvetica"/>
          <w:color w:val="424F68"/>
          <w:sz w:val="20"/>
          <w:szCs w:val="20"/>
        </w:rPr>
        <w:fldChar w:fldCharType="separate"/>
      </w:r>
      <w:r>
        <w:rPr>
          <w:rStyle w:val="s2"/>
          <w:rFonts w:ascii="Helvetica" w:hAnsi="Helvetica"/>
          <w:color w:val="D5232B"/>
          <w:sz w:val="20"/>
          <w:szCs w:val="20"/>
        </w:rPr>
        <w:t>Visit</w:t>
      </w:r>
      <w:proofErr w:type="spellEnd"/>
      <w:r>
        <w:rPr>
          <w:rStyle w:val="s2"/>
          <w:rFonts w:ascii="Helvetica" w:hAnsi="Helvetica"/>
          <w:color w:val="D5232B"/>
          <w:sz w:val="20"/>
          <w:szCs w:val="20"/>
        </w:rPr>
        <w:t xml:space="preserve"> Vaasan sivuilta</w:t>
      </w:r>
      <w:r>
        <w:rPr>
          <w:rStyle w:val="s1"/>
          <w:rFonts w:ascii="Helvetica" w:eastAsiaTheme="majorEastAsia" w:hAnsi="Helvetica"/>
          <w:color w:val="424F68"/>
          <w:sz w:val="20"/>
          <w:szCs w:val="20"/>
        </w:rPr>
        <w:fldChar w:fldCharType="end"/>
      </w:r>
      <w:r>
        <w:rPr>
          <w:rStyle w:val="s1"/>
          <w:rFonts w:ascii="Helvetica" w:eastAsiaTheme="majorEastAsia" w:hAnsi="Helvetica"/>
          <w:color w:val="424F68"/>
          <w:sz w:val="20"/>
          <w:szCs w:val="20"/>
        </w:rPr>
        <w:t>. </w:t>
      </w:r>
    </w:p>
    <w:p w:rsidR="00EA221D" w:rsidRDefault="00EA221D" w:rsidP="00EA221D">
      <w:pPr>
        <w:pStyle w:val="Otsikko3"/>
        <w:shd w:val="clear" w:color="auto" w:fill="FFFFFF"/>
        <w:spacing w:before="250" w:after="125"/>
        <w:rPr>
          <w:rFonts w:ascii="Helvetica" w:hAnsi="Helvetica"/>
          <w:color w:val="424F68"/>
          <w:sz w:val="30"/>
          <w:szCs w:val="30"/>
        </w:rPr>
      </w:pPr>
      <w:r>
        <w:rPr>
          <w:rStyle w:val="s1"/>
          <w:rFonts w:ascii="Helvetica" w:hAnsi="Helvetica"/>
          <w:color w:val="424F68"/>
          <w:sz w:val="30"/>
          <w:szCs w:val="30"/>
        </w:rPr>
        <w:t>4. Kaupungintalo</w:t>
      </w:r>
    </w:p>
    <w:p w:rsidR="00EA221D" w:rsidRDefault="00EA221D" w:rsidP="00EA221D">
      <w:pPr>
        <w:pStyle w:val="p2"/>
        <w:shd w:val="clear" w:color="auto" w:fill="FFFFFF"/>
        <w:spacing w:before="0" w:beforeAutospacing="0" w:after="125" w:afterAutospacing="0" w:line="432" w:lineRule="atLeast"/>
        <w:rPr>
          <w:rFonts w:ascii="Helvetica" w:hAnsi="Helvetica"/>
          <w:color w:val="424F68"/>
          <w:sz w:val="20"/>
          <w:szCs w:val="20"/>
        </w:rPr>
      </w:pPr>
      <w:r>
        <w:rPr>
          <w:rStyle w:val="s1"/>
          <w:rFonts w:ascii="Helvetica" w:eastAsiaTheme="majorEastAsia" w:hAnsi="Helvetica"/>
          <w:color w:val="424F68"/>
          <w:sz w:val="20"/>
          <w:szCs w:val="20"/>
        </w:rPr>
        <w:t xml:space="preserve">Vaasan ylväs kaupungintalo (Senaatinkatu 1) on mielenkiintoinen nähtävyys arkkitehtuurista kiinnostuneille. 1800-luvun lopussa tiilestä rakennettu kaupungintalo on ruotsalaisarkkitehti Magnus </w:t>
      </w:r>
      <w:proofErr w:type="spellStart"/>
      <w:r>
        <w:rPr>
          <w:rStyle w:val="s1"/>
          <w:rFonts w:ascii="Helvetica" w:eastAsiaTheme="majorEastAsia" w:hAnsi="Helvetica"/>
          <w:color w:val="424F68"/>
          <w:sz w:val="20"/>
          <w:szCs w:val="20"/>
        </w:rPr>
        <w:t>Isaeuksen</w:t>
      </w:r>
      <w:proofErr w:type="spellEnd"/>
      <w:r>
        <w:rPr>
          <w:rStyle w:val="s1"/>
          <w:rFonts w:ascii="Helvetica" w:eastAsiaTheme="majorEastAsia" w:hAnsi="Helvetica"/>
          <w:color w:val="424F68"/>
          <w:sz w:val="20"/>
          <w:szCs w:val="20"/>
        </w:rPr>
        <w:t xml:space="preserve"> suunnittelema. Nykyisin tilaa vuokrataan erilaisten organisaatioiden käyttöön. Kaupungintalon vierestä löydät kätevästi toisen mielenkiintoisen vaasalaisnähtävyyden, Vaasan kirkon.</w:t>
      </w:r>
    </w:p>
    <w:p w:rsidR="00EA221D" w:rsidRDefault="00EA221D" w:rsidP="00EA221D">
      <w:pPr>
        <w:pStyle w:val="Otsikko3"/>
        <w:shd w:val="clear" w:color="auto" w:fill="FFFFFF"/>
        <w:spacing w:before="250" w:after="125"/>
        <w:rPr>
          <w:rFonts w:ascii="Helvetica" w:hAnsi="Helvetica"/>
          <w:color w:val="424F68"/>
          <w:sz w:val="30"/>
          <w:szCs w:val="30"/>
        </w:rPr>
      </w:pPr>
      <w:r>
        <w:rPr>
          <w:rStyle w:val="s1"/>
          <w:rFonts w:ascii="Helvetica" w:hAnsi="Helvetica"/>
          <w:color w:val="424F68"/>
          <w:sz w:val="30"/>
          <w:szCs w:val="30"/>
        </w:rPr>
        <w:t>5. Kasarmintori ja ortodoksinen kirkko</w:t>
      </w:r>
    </w:p>
    <w:p w:rsidR="00EA221D" w:rsidRDefault="00EA221D" w:rsidP="00EA221D">
      <w:pPr>
        <w:pStyle w:val="p2"/>
        <w:shd w:val="clear" w:color="auto" w:fill="FFFFFF"/>
        <w:spacing w:before="0" w:beforeAutospacing="0" w:after="125" w:afterAutospacing="0" w:line="432" w:lineRule="atLeast"/>
        <w:rPr>
          <w:rFonts w:ascii="Helvetica" w:hAnsi="Helvetica"/>
          <w:color w:val="424F68"/>
          <w:sz w:val="20"/>
          <w:szCs w:val="20"/>
        </w:rPr>
      </w:pPr>
      <w:r>
        <w:rPr>
          <w:rStyle w:val="s1"/>
          <w:rFonts w:ascii="Helvetica" w:eastAsiaTheme="majorEastAsia" w:hAnsi="Helvetica"/>
          <w:color w:val="424F68"/>
          <w:sz w:val="20"/>
          <w:szCs w:val="20"/>
        </w:rPr>
        <w:t>Keskusta-alueella sijaitseva </w:t>
      </w:r>
      <w:hyperlink r:id="rId37" w:history="1">
        <w:r>
          <w:rPr>
            <w:rStyle w:val="s2"/>
            <w:rFonts w:ascii="Helvetica" w:hAnsi="Helvetica"/>
            <w:color w:val="D5232B"/>
            <w:sz w:val="20"/>
            <w:szCs w:val="20"/>
          </w:rPr>
          <w:t>Vaasan ortodoksinen kirkko</w:t>
        </w:r>
      </w:hyperlink>
      <w:r>
        <w:rPr>
          <w:rStyle w:val="s1"/>
          <w:rFonts w:ascii="Helvetica" w:eastAsiaTheme="majorEastAsia" w:hAnsi="Helvetica"/>
          <w:color w:val="424F68"/>
          <w:sz w:val="20"/>
          <w:szCs w:val="20"/>
        </w:rPr>
        <w:t> valmistui 1860-luvulla. Komea kirkko edustaa goottilaista tyyliä ja se seisoo Vaasan Kasarmintorilla. Kirkko on kauniisti sisustettu ja sieltä löytyy paljon mielenkiintoista esineistöä.</w:t>
      </w:r>
    </w:p>
    <w:p w:rsidR="00EA221D" w:rsidRDefault="00EA221D" w:rsidP="00EA221D">
      <w:pPr>
        <w:pStyle w:val="Otsikko3"/>
        <w:shd w:val="clear" w:color="auto" w:fill="FFFFFF"/>
        <w:spacing w:before="250" w:after="125"/>
        <w:rPr>
          <w:rFonts w:ascii="Helvetica" w:hAnsi="Helvetica"/>
          <w:color w:val="424F68"/>
          <w:sz w:val="30"/>
          <w:szCs w:val="30"/>
        </w:rPr>
      </w:pPr>
      <w:r>
        <w:rPr>
          <w:rStyle w:val="s1"/>
          <w:rFonts w:ascii="Helvetica" w:hAnsi="Helvetica"/>
          <w:color w:val="424F68"/>
          <w:sz w:val="30"/>
          <w:szCs w:val="30"/>
        </w:rPr>
        <w:t>6. Vaasan kirkko</w:t>
      </w:r>
    </w:p>
    <w:p w:rsidR="00EA221D" w:rsidRDefault="00EA221D" w:rsidP="00EA221D">
      <w:pPr>
        <w:pStyle w:val="p2"/>
        <w:shd w:val="clear" w:color="auto" w:fill="FFFFFF"/>
        <w:spacing w:before="0" w:beforeAutospacing="0" w:after="125" w:afterAutospacing="0" w:line="432" w:lineRule="atLeast"/>
        <w:rPr>
          <w:rFonts w:ascii="Helvetica" w:hAnsi="Helvetica"/>
          <w:color w:val="424F68"/>
          <w:sz w:val="20"/>
          <w:szCs w:val="20"/>
        </w:rPr>
      </w:pPr>
      <w:proofErr w:type="gramStart"/>
      <w:r>
        <w:rPr>
          <w:rStyle w:val="s1"/>
          <w:rFonts w:ascii="Helvetica" w:eastAsiaTheme="majorEastAsia" w:hAnsi="Helvetica"/>
          <w:color w:val="424F68"/>
          <w:sz w:val="20"/>
          <w:szCs w:val="20"/>
        </w:rPr>
        <w:t>Vaasan uusgoottilaista tyyliä edustava kirkko on valmistunut vuonna 1862. </w:t>
      </w:r>
      <w:hyperlink r:id="rId38" w:history="1">
        <w:r>
          <w:rPr>
            <w:rStyle w:val="s2"/>
            <w:rFonts w:ascii="Helvetica" w:hAnsi="Helvetica"/>
            <w:color w:val="D5232B"/>
            <w:sz w:val="20"/>
            <w:szCs w:val="20"/>
          </w:rPr>
          <w:t>Vaasan kirkko</w:t>
        </w:r>
      </w:hyperlink>
      <w:r>
        <w:rPr>
          <w:rStyle w:val="s1"/>
          <w:rFonts w:ascii="Helvetica" w:eastAsiaTheme="majorEastAsia" w:hAnsi="Helvetica"/>
          <w:color w:val="424F68"/>
          <w:sz w:val="20"/>
          <w:szCs w:val="20"/>
        </w:rPr>
        <w:t> sijaitsee paraatipaikalla Vaasan keskustassa ja toimii kesäisin tiekirkkona.</w:t>
      </w:r>
      <w:proofErr w:type="gramEnd"/>
      <w:r>
        <w:rPr>
          <w:rStyle w:val="s1"/>
          <w:rFonts w:ascii="Helvetica" w:eastAsiaTheme="majorEastAsia" w:hAnsi="Helvetica"/>
          <w:color w:val="424F68"/>
          <w:sz w:val="20"/>
          <w:szCs w:val="20"/>
        </w:rPr>
        <w:t xml:space="preserve"> Kirkko on komea ulkopuolelta, mutta myös sisällä kannattaa piipahtaa, sillä sisäpuolella on esillä kuuluisan suomalaistaiteilijan, Albert Edelfeltin, maalaama alttaritaulu.</w:t>
      </w:r>
    </w:p>
    <w:p w:rsidR="00EA221D" w:rsidRDefault="00DB5B79" w:rsidP="002C280A">
      <w:r>
        <w:rPr>
          <w:noProof/>
          <w:lang w:eastAsia="fi-FI"/>
        </w:rPr>
        <w:lastRenderedPageBreak/>
        <w:drawing>
          <wp:inline distT="0" distB="0" distL="0" distR="0">
            <wp:extent cx="5731510" cy="3820179"/>
            <wp:effectExtent l="19050" t="0" r="2540" b="0"/>
            <wp:docPr id="37" name="Kuva 37" descr="Vaasan 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aasan tori"/>
                    <pic:cNvPicPr>
                      <a:picLocks noChangeAspect="1" noChangeArrowheads="1"/>
                    </pic:cNvPicPr>
                  </pic:nvPicPr>
                  <pic:blipFill>
                    <a:blip r:embed="rId39" cstate="print"/>
                    <a:srcRect/>
                    <a:stretch>
                      <a:fillRect/>
                    </a:stretch>
                  </pic:blipFill>
                  <pic:spPr bwMode="auto">
                    <a:xfrm>
                      <a:off x="0" y="0"/>
                      <a:ext cx="5731510" cy="3820179"/>
                    </a:xfrm>
                    <a:prstGeom prst="rect">
                      <a:avLst/>
                    </a:prstGeom>
                    <a:noFill/>
                    <a:ln w="9525">
                      <a:noFill/>
                      <a:miter lim="800000"/>
                      <a:headEnd/>
                      <a:tailEnd/>
                    </a:ln>
                  </pic:spPr>
                </pic:pic>
              </a:graphicData>
            </a:graphic>
          </wp:inline>
        </w:drawing>
      </w:r>
    </w:p>
    <w:p w:rsidR="00DB5B79" w:rsidRDefault="00DB5B79" w:rsidP="002C280A">
      <w:pPr>
        <w:rPr>
          <w:rFonts w:ascii="Helvetica" w:hAnsi="Helvetica"/>
          <w:color w:val="1E283D"/>
          <w:sz w:val="20"/>
          <w:szCs w:val="20"/>
          <w:shd w:val="clear" w:color="auto" w:fill="E2E4EA"/>
        </w:rPr>
      </w:pPr>
      <w:r>
        <w:rPr>
          <w:rFonts w:ascii="Helvetica" w:hAnsi="Helvetica"/>
          <w:color w:val="1E283D"/>
          <w:sz w:val="20"/>
          <w:szCs w:val="20"/>
          <w:shd w:val="clear" w:color="auto" w:fill="E2E4EA"/>
        </w:rPr>
        <w:t>Piipahda ostoksilla ja nauti kesäisestä tunnelmasta Vaasan torilla!</w:t>
      </w:r>
    </w:p>
    <w:p w:rsidR="00DB5B79" w:rsidRDefault="00DB5B79" w:rsidP="00DB5B79">
      <w:pPr>
        <w:pStyle w:val="Otsikko3"/>
        <w:shd w:val="clear" w:color="auto" w:fill="FFFFFF"/>
        <w:spacing w:before="250" w:after="125"/>
        <w:rPr>
          <w:rFonts w:ascii="Helvetica" w:hAnsi="Helvetica"/>
          <w:color w:val="424F68"/>
          <w:sz w:val="30"/>
          <w:szCs w:val="30"/>
        </w:rPr>
      </w:pPr>
      <w:r>
        <w:rPr>
          <w:rStyle w:val="s1"/>
          <w:rFonts w:ascii="Helvetica" w:hAnsi="Helvetica"/>
          <w:color w:val="424F68"/>
          <w:sz w:val="30"/>
          <w:szCs w:val="30"/>
        </w:rPr>
        <w:t>7. Vaasan kauppahalli</w:t>
      </w:r>
    </w:p>
    <w:p w:rsidR="00DB5B79" w:rsidRDefault="00DB5B79" w:rsidP="00DB5B79">
      <w:pPr>
        <w:pStyle w:val="p2"/>
        <w:shd w:val="clear" w:color="auto" w:fill="FFFFFF"/>
        <w:spacing w:before="0" w:beforeAutospacing="0" w:after="125" w:afterAutospacing="0" w:line="432" w:lineRule="atLeast"/>
        <w:rPr>
          <w:rFonts w:ascii="Helvetica" w:hAnsi="Helvetica"/>
          <w:color w:val="424F68"/>
          <w:sz w:val="20"/>
          <w:szCs w:val="20"/>
        </w:rPr>
      </w:pPr>
      <w:r>
        <w:rPr>
          <w:rStyle w:val="s1"/>
          <w:rFonts w:ascii="Helvetica" w:eastAsiaTheme="majorEastAsia" w:hAnsi="Helvetica"/>
          <w:color w:val="424F68"/>
          <w:sz w:val="20"/>
          <w:szCs w:val="20"/>
        </w:rPr>
        <w:t>Vaasan nähtävyydet eivät ole vain kirkkoja ja historiallisia rakennuksia. Ikää tälläkin kohteella on, mutta vuonna 1902 valmistuneessa </w:t>
      </w:r>
      <w:hyperlink r:id="rId40" w:history="1">
        <w:r>
          <w:rPr>
            <w:rStyle w:val="s2"/>
            <w:rFonts w:ascii="Helvetica" w:hAnsi="Helvetica"/>
            <w:color w:val="D5232B"/>
            <w:sz w:val="20"/>
            <w:szCs w:val="20"/>
          </w:rPr>
          <w:t>Vaasan kauppahallissa</w:t>
        </w:r>
      </w:hyperlink>
      <w:r>
        <w:rPr>
          <w:rStyle w:val="s1"/>
          <w:rFonts w:ascii="Helvetica" w:eastAsiaTheme="majorEastAsia" w:hAnsi="Helvetica"/>
          <w:color w:val="424F68"/>
          <w:sz w:val="20"/>
          <w:szCs w:val="20"/>
        </w:rPr>
        <w:t xml:space="preserve"> pääset nauttimaan elävästä historiasta, kun yhä </w:t>
      </w:r>
      <w:proofErr w:type="gramStart"/>
      <w:r>
        <w:rPr>
          <w:rStyle w:val="s1"/>
          <w:rFonts w:ascii="Helvetica" w:eastAsiaTheme="majorEastAsia" w:hAnsi="Helvetica"/>
          <w:color w:val="424F68"/>
          <w:sz w:val="20"/>
          <w:szCs w:val="20"/>
        </w:rPr>
        <w:t>tänäkin</w:t>
      </w:r>
      <w:proofErr w:type="gramEnd"/>
      <w:r>
        <w:rPr>
          <w:rStyle w:val="s1"/>
          <w:rFonts w:ascii="Helvetica" w:eastAsiaTheme="majorEastAsia" w:hAnsi="Helvetica"/>
          <w:color w:val="424F68"/>
          <w:sz w:val="20"/>
          <w:szCs w:val="20"/>
        </w:rPr>
        <w:t xml:space="preserve"> päivänä hallissa käydään vilkasta kauppaa, maistellaan paikallisia herkkuja ja vaihdellaan kuulumisia kauppiaiden kanssa. Komean goottilaistyyliä edustavan rakennuksen on suunnitellut A.W. Stenfors ja se on nykyisin yksi Vaasan arvokkaimmista rakennuksista. Lisää ostosvinkkejä Vaasaan löydät </w:t>
      </w:r>
      <w:hyperlink r:id="rId41" w:history="1">
        <w:r>
          <w:rPr>
            <w:rStyle w:val="Hyperlinkki"/>
            <w:rFonts w:ascii="Helvetica" w:hAnsi="Helvetica"/>
            <w:color w:val="D5232B"/>
            <w:sz w:val="20"/>
            <w:szCs w:val="20"/>
          </w:rPr>
          <w:t>Tekemistä Vaasassa -koosteestamme</w:t>
        </w:r>
      </w:hyperlink>
      <w:r>
        <w:rPr>
          <w:rStyle w:val="s1"/>
          <w:rFonts w:ascii="Helvetica" w:eastAsiaTheme="majorEastAsia" w:hAnsi="Helvetica"/>
          <w:color w:val="424F68"/>
          <w:sz w:val="20"/>
          <w:szCs w:val="20"/>
        </w:rPr>
        <w:t>.</w:t>
      </w:r>
    </w:p>
    <w:p w:rsidR="00DB5B79" w:rsidRDefault="00DB5B79" w:rsidP="00DB5B79">
      <w:pPr>
        <w:pStyle w:val="Otsikko3"/>
        <w:shd w:val="clear" w:color="auto" w:fill="FFFFFF"/>
        <w:spacing w:before="250" w:after="125"/>
        <w:rPr>
          <w:rFonts w:ascii="Helvetica" w:hAnsi="Helvetica"/>
          <w:color w:val="424F68"/>
          <w:sz w:val="30"/>
          <w:szCs w:val="30"/>
        </w:rPr>
      </w:pPr>
      <w:r>
        <w:rPr>
          <w:rStyle w:val="s1"/>
          <w:rFonts w:ascii="Helvetica" w:hAnsi="Helvetica"/>
          <w:color w:val="424F68"/>
          <w:sz w:val="30"/>
          <w:szCs w:val="30"/>
        </w:rPr>
        <w:t>8. Edvinin taidepuisto ja korsukylä</w:t>
      </w:r>
    </w:p>
    <w:p w:rsidR="00DB5B79" w:rsidRDefault="00DB5B79" w:rsidP="00DB5B79">
      <w:pPr>
        <w:pStyle w:val="p2"/>
        <w:shd w:val="clear" w:color="auto" w:fill="FFFFFF"/>
        <w:spacing w:before="0" w:beforeAutospacing="0" w:after="125" w:afterAutospacing="0" w:line="432" w:lineRule="atLeast"/>
        <w:rPr>
          <w:rFonts w:ascii="Helvetica" w:hAnsi="Helvetica"/>
          <w:color w:val="424F68"/>
          <w:sz w:val="20"/>
          <w:szCs w:val="20"/>
        </w:rPr>
      </w:pPr>
      <w:r>
        <w:rPr>
          <w:rStyle w:val="s1"/>
          <w:rFonts w:ascii="Helvetica" w:eastAsiaTheme="majorEastAsia" w:hAnsi="Helvetica"/>
          <w:color w:val="424F68"/>
          <w:sz w:val="20"/>
          <w:szCs w:val="20"/>
        </w:rPr>
        <w:t xml:space="preserve">Tee kävelyretki Omena-hotellistasi </w:t>
      </w:r>
      <w:proofErr w:type="spellStart"/>
      <w:r>
        <w:rPr>
          <w:rStyle w:val="s1"/>
          <w:rFonts w:ascii="Helvetica" w:eastAsiaTheme="majorEastAsia" w:hAnsi="Helvetica"/>
          <w:color w:val="424F68"/>
          <w:sz w:val="20"/>
          <w:szCs w:val="20"/>
        </w:rPr>
        <w:t>Edvininpolulle</w:t>
      </w:r>
      <w:proofErr w:type="spellEnd"/>
      <w:r>
        <w:rPr>
          <w:rStyle w:val="s1"/>
          <w:rFonts w:ascii="Helvetica" w:eastAsiaTheme="majorEastAsia" w:hAnsi="Helvetica"/>
          <w:color w:val="424F68"/>
          <w:sz w:val="20"/>
          <w:szCs w:val="20"/>
        </w:rPr>
        <w:t>, joka sijaitsee vajaan kolmen kilometrin päässä keskustasta. Edvinin taidepuisto on kauniiseen luontoon sijoitettu taidekokonaisuus, jossa voi tutustua Edvin Havunkosken puusta ja metallista valmistettuihin patsaisiin. Lisäksi alueella sijaitsee myös korsukylä, jossa historiasta kiinnostunut pääsee näkemään aidon miehistökorsun toisesta maailmansodasta! Lisäksi korsukylässä on nähtävillä esimerkiksi esineitä sotien ajalta sekä savusauna.</w:t>
      </w:r>
    </w:p>
    <w:p w:rsidR="00DB5B79" w:rsidRPr="002C280A" w:rsidRDefault="00DB5B79" w:rsidP="002C280A"/>
    <w:sectPr w:rsidR="00DB5B79" w:rsidRPr="002C280A" w:rsidSect="001A7EC2">
      <w:headerReference w:type="default" r:id="rId4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5B79" w:rsidRDefault="00DB5B79" w:rsidP="00DB5B79">
      <w:pPr>
        <w:spacing w:after="0" w:line="240" w:lineRule="auto"/>
      </w:pPr>
      <w:r>
        <w:separator/>
      </w:r>
    </w:p>
  </w:endnote>
  <w:endnote w:type="continuationSeparator" w:id="0">
    <w:p w:rsidR="00DB5B79" w:rsidRDefault="00DB5B79" w:rsidP="00DB5B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5B79" w:rsidRDefault="00DB5B79" w:rsidP="00DB5B79">
      <w:pPr>
        <w:spacing w:after="0" w:line="240" w:lineRule="auto"/>
      </w:pPr>
      <w:r>
        <w:separator/>
      </w:r>
    </w:p>
  </w:footnote>
  <w:footnote w:type="continuationSeparator" w:id="0">
    <w:p w:rsidR="00DB5B79" w:rsidRDefault="00DB5B79" w:rsidP="00DB5B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19024"/>
      <w:docPartObj>
        <w:docPartGallery w:val="Page Numbers (Top of Page)"/>
        <w:docPartUnique/>
      </w:docPartObj>
    </w:sdtPr>
    <w:sdtContent>
      <w:p w:rsidR="00DB5B79" w:rsidRDefault="00DB5B79">
        <w:pPr>
          <w:pStyle w:val="Yltunniste"/>
        </w:pPr>
        <w:r>
          <w:t xml:space="preserve">Sivu </w:t>
        </w:r>
        <w:r>
          <w:rPr>
            <w:b/>
            <w:sz w:val="24"/>
            <w:szCs w:val="24"/>
          </w:rPr>
          <w:fldChar w:fldCharType="begin"/>
        </w:r>
        <w:r>
          <w:rPr>
            <w:b/>
          </w:rPr>
          <w:instrText>PAGE</w:instrText>
        </w:r>
        <w:r>
          <w:rPr>
            <w:b/>
            <w:sz w:val="24"/>
            <w:szCs w:val="24"/>
          </w:rPr>
          <w:fldChar w:fldCharType="separate"/>
        </w:r>
        <w:r w:rsidR="007A11C7">
          <w:rPr>
            <w:b/>
            <w:noProof/>
          </w:rPr>
          <w:t>1</w:t>
        </w:r>
        <w:r>
          <w:rPr>
            <w:b/>
            <w:sz w:val="24"/>
            <w:szCs w:val="24"/>
          </w:rPr>
          <w:fldChar w:fldCharType="end"/>
        </w:r>
        <w:r>
          <w:t xml:space="preserve"> / </w:t>
        </w:r>
        <w:r>
          <w:rPr>
            <w:b/>
            <w:sz w:val="24"/>
            <w:szCs w:val="24"/>
          </w:rPr>
          <w:fldChar w:fldCharType="begin"/>
        </w:r>
        <w:r>
          <w:rPr>
            <w:b/>
          </w:rPr>
          <w:instrText>NUMPAGES</w:instrText>
        </w:r>
        <w:r>
          <w:rPr>
            <w:b/>
            <w:sz w:val="24"/>
            <w:szCs w:val="24"/>
          </w:rPr>
          <w:fldChar w:fldCharType="separate"/>
        </w:r>
        <w:r w:rsidR="007A11C7">
          <w:rPr>
            <w:b/>
            <w:noProof/>
          </w:rPr>
          <w:t>14</w:t>
        </w:r>
        <w:r>
          <w:rPr>
            <w:b/>
            <w:sz w:val="24"/>
            <w:szCs w:val="24"/>
          </w:rPr>
          <w:fldChar w:fldCharType="end"/>
        </w:r>
      </w:p>
    </w:sdtContent>
  </w:sdt>
  <w:p w:rsidR="00DB5B79" w:rsidRDefault="00DB5B79">
    <w:pPr>
      <w:pStyle w:val="Yltunnis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1304"/>
  <w:hyphenationZone w:val="425"/>
  <w:characterSpacingControl w:val="doNotCompress"/>
  <w:footnotePr>
    <w:footnote w:id="-1"/>
    <w:footnote w:id="0"/>
  </w:footnotePr>
  <w:endnotePr>
    <w:endnote w:id="-1"/>
    <w:endnote w:id="0"/>
  </w:endnotePr>
  <w:compat/>
  <w:rsids>
    <w:rsidRoot w:val="00E727AF"/>
    <w:rsid w:val="001A7EC2"/>
    <w:rsid w:val="001E3726"/>
    <w:rsid w:val="002C280A"/>
    <w:rsid w:val="00793287"/>
    <w:rsid w:val="007A11C7"/>
    <w:rsid w:val="00A00CDF"/>
    <w:rsid w:val="00CB67F0"/>
    <w:rsid w:val="00D60B0C"/>
    <w:rsid w:val="00DB5B79"/>
    <w:rsid w:val="00DC4142"/>
    <w:rsid w:val="00E67C31"/>
    <w:rsid w:val="00E727AF"/>
    <w:rsid w:val="00EA221D"/>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1A7EC2"/>
  </w:style>
  <w:style w:type="paragraph" w:styleId="Otsikko1">
    <w:name w:val="heading 1"/>
    <w:basedOn w:val="Normaali"/>
    <w:link w:val="Otsikko1Char"/>
    <w:uiPriority w:val="9"/>
    <w:qFormat/>
    <w:rsid w:val="002C28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rPr>
  </w:style>
  <w:style w:type="paragraph" w:styleId="Otsikko2">
    <w:name w:val="heading 2"/>
    <w:basedOn w:val="Normaali"/>
    <w:link w:val="Otsikko2Char"/>
    <w:uiPriority w:val="9"/>
    <w:qFormat/>
    <w:rsid w:val="002C280A"/>
    <w:pPr>
      <w:spacing w:before="100" w:beforeAutospacing="1" w:after="100" w:afterAutospacing="1" w:line="240" w:lineRule="auto"/>
      <w:outlineLvl w:val="1"/>
    </w:pPr>
    <w:rPr>
      <w:rFonts w:ascii="Times New Roman" w:eastAsia="Times New Roman" w:hAnsi="Times New Roman" w:cs="Times New Roman"/>
      <w:b/>
      <w:bCs/>
      <w:sz w:val="36"/>
      <w:szCs w:val="36"/>
      <w:lang w:eastAsia="fi-FI"/>
    </w:rPr>
  </w:style>
  <w:style w:type="paragraph" w:styleId="Otsikko3">
    <w:name w:val="heading 3"/>
    <w:basedOn w:val="Normaali"/>
    <w:next w:val="Normaali"/>
    <w:link w:val="Otsikko3Char"/>
    <w:uiPriority w:val="9"/>
    <w:semiHidden/>
    <w:unhideWhenUsed/>
    <w:qFormat/>
    <w:rsid w:val="00E67C31"/>
    <w:pPr>
      <w:keepNext/>
      <w:keepLines/>
      <w:spacing w:before="200" w:after="0"/>
      <w:outlineLvl w:val="2"/>
    </w:pPr>
    <w:rPr>
      <w:rFonts w:asciiTheme="majorHAnsi" w:eastAsiaTheme="majorEastAsia" w:hAnsiTheme="majorHAnsi" w:cstheme="majorBidi"/>
      <w:b/>
      <w:b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E727A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E727AF"/>
    <w:rPr>
      <w:rFonts w:asciiTheme="majorHAnsi" w:eastAsiaTheme="majorEastAsia" w:hAnsiTheme="majorHAnsi" w:cstheme="majorBidi"/>
      <w:color w:val="17365D" w:themeColor="text2" w:themeShade="BF"/>
      <w:spacing w:val="5"/>
      <w:kern w:val="28"/>
      <w:sz w:val="52"/>
      <w:szCs w:val="52"/>
    </w:rPr>
  </w:style>
  <w:style w:type="character" w:customStyle="1" w:styleId="Otsikko1Char">
    <w:name w:val="Otsikko 1 Char"/>
    <w:basedOn w:val="Kappaleenoletusfontti"/>
    <w:link w:val="Otsikko1"/>
    <w:uiPriority w:val="9"/>
    <w:rsid w:val="002C280A"/>
    <w:rPr>
      <w:rFonts w:ascii="Times New Roman" w:eastAsia="Times New Roman" w:hAnsi="Times New Roman" w:cs="Times New Roman"/>
      <w:b/>
      <w:bCs/>
      <w:kern w:val="36"/>
      <w:sz w:val="48"/>
      <w:szCs w:val="48"/>
      <w:lang w:eastAsia="fi-FI"/>
    </w:rPr>
  </w:style>
  <w:style w:type="character" w:customStyle="1" w:styleId="Otsikko2Char">
    <w:name w:val="Otsikko 2 Char"/>
    <w:basedOn w:val="Kappaleenoletusfontti"/>
    <w:link w:val="Otsikko2"/>
    <w:uiPriority w:val="9"/>
    <w:rsid w:val="002C280A"/>
    <w:rPr>
      <w:rFonts w:ascii="Times New Roman" w:eastAsia="Times New Roman" w:hAnsi="Times New Roman" w:cs="Times New Roman"/>
      <w:b/>
      <w:bCs/>
      <w:sz w:val="36"/>
      <w:szCs w:val="36"/>
      <w:lang w:eastAsia="fi-FI"/>
    </w:rPr>
  </w:style>
  <w:style w:type="paragraph" w:styleId="NormaaliWeb">
    <w:name w:val="Normal (Web)"/>
    <w:basedOn w:val="Normaali"/>
    <w:uiPriority w:val="99"/>
    <w:semiHidden/>
    <w:unhideWhenUsed/>
    <w:rsid w:val="002C280A"/>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Korostus">
    <w:name w:val="Emphasis"/>
    <w:basedOn w:val="Kappaleenoletusfontti"/>
    <w:uiPriority w:val="20"/>
    <w:qFormat/>
    <w:rsid w:val="002C280A"/>
    <w:rPr>
      <w:i/>
      <w:iCs/>
    </w:rPr>
  </w:style>
  <w:style w:type="paragraph" w:styleId="Seliteteksti">
    <w:name w:val="Balloon Text"/>
    <w:basedOn w:val="Normaali"/>
    <w:link w:val="SelitetekstiChar"/>
    <w:uiPriority w:val="99"/>
    <w:semiHidden/>
    <w:unhideWhenUsed/>
    <w:rsid w:val="001E3726"/>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1E3726"/>
    <w:rPr>
      <w:rFonts w:ascii="Tahoma" w:hAnsi="Tahoma" w:cs="Tahoma"/>
      <w:sz w:val="16"/>
      <w:szCs w:val="16"/>
    </w:rPr>
  </w:style>
  <w:style w:type="character" w:styleId="Voimakas">
    <w:name w:val="Strong"/>
    <w:basedOn w:val="Kappaleenoletusfontti"/>
    <w:uiPriority w:val="22"/>
    <w:qFormat/>
    <w:rsid w:val="00DC4142"/>
    <w:rPr>
      <w:b/>
      <w:bCs/>
    </w:rPr>
  </w:style>
  <w:style w:type="character" w:styleId="Hyperlinkki">
    <w:name w:val="Hyperlink"/>
    <w:basedOn w:val="Kappaleenoletusfontti"/>
    <w:uiPriority w:val="99"/>
    <w:semiHidden/>
    <w:unhideWhenUsed/>
    <w:rsid w:val="00D60B0C"/>
    <w:rPr>
      <w:color w:val="0000FF"/>
      <w:u w:val="single"/>
    </w:rPr>
  </w:style>
  <w:style w:type="character" w:customStyle="1" w:styleId="s1">
    <w:name w:val="s1"/>
    <w:basedOn w:val="Kappaleenoletusfontti"/>
    <w:rsid w:val="00E67C31"/>
  </w:style>
  <w:style w:type="character" w:customStyle="1" w:styleId="Otsikko3Char">
    <w:name w:val="Otsikko 3 Char"/>
    <w:basedOn w:val="Kappaleenoletusfontti"/>
    <w:link w:val="Otsikko3"/>
    <w:uiPriority w:val="9"/>
    <w:semiHidden/>
    <w:rsid w:val="00E67C31"/>
    <w:rPr>
      <w:rFonts w:asciiTheme="majorHAnsi" w:eastAsiaTheme="majorEastAsia" w:hAnsiTheme="majorHAnsi" w:cstheme="majorBidi"/>
      <w:b/>
      <w:bCs/>
      <w:color w:val="4F81BD" w:themeColor="accent1"/>
    </w:rPr>
  </w:style>
  <w:style w:type="paragraph" w:customStyle="1" w:styleId="p2">
    <w:name w:val="p2"/>
    <w:basedOn w:val="Normaali"/>
    <w:rsid w:val="00E67C31"/>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s2">
    <w:name w:val="s2"/>
    <w:basedOn w:val="Kappaleenoletusfontti"/>
    <w:rsid w:val="00EA221D"/>
  </w:style>
  <w:style w:type="paragraph" w:styleId="Yltunniste">
    <w:name w:val="header"/>
    <w:basedOn w:val="Normaali"/>
    <w:link w:val="YltunnisteChar"/>
    <w:uiPriority w:val="99"/>
    <w:unhideWhenUsed/>
    <w:rsid w:val="00DB5B79"/>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DB5B79"/>
  </w:style>
  <w:style w:type="paragraph" w:styleId="Alatunniste">
    <w:name w:val="footer"/>
    <w:basedOn w:val="Normaali"/>
    <w:link w:val="AlatunnisteChar"/>
    <w:uiPriority w:val="99"/>
    <w:semiHidden/>
    <w:unhideWhenUsed/>
    <w:rsid w:val="00DB5B79"/>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semiHidden/>
    <w:rsid w:val="00DB5B79"/>
  </w:style>
</w:styles>
</file>

<file path=word/webSettings.xml><?xml version="1.0" encoding="utf-8"?>
<w:webSettings xmlns:r="http://schemas.openxmlformats.org/officeDocument/2006/relationships" xmlns:w="http://schemas.openxmlformats.org/wordprocessingml/2006/main">
  <w:divs>
    <w:div w:id="131871576">
      <w:bodyDiv w:val="1"/>
      <w:marLeft w:val="0"/>
      <w:marRight w:val="0"/>
      <w:marTop w:val="0"/>
      <w:marBottom w:val="0"/>
      <w:divBdr>
        <w:top w:val="none" w:sz="0" w:space="0" w:color="auto"/>
        <w:left w:val="none" w:sz="0" w:space="0" w:color="auto"/>
        <w:bottom w:val="none" w:sz="0" w:space="0" w:color="auto"/>
        <w:right w:val="none" w:sz="0" w:space="0" w:color="auto"/>
      </w:divBdr>
    </w:div>
    <w:div w:id="133254492">
      <w:bodyDiv w:val="1"/>
      <w:marLeft w:val="0"/>
      <w:marRight w:val="0"/>
      <w:marTop w:val="0"/>
      <w:marBottom w:val="0"/>
      <w:divBdr>
        <w:top w:val="none" w:sz="0" w:space="0" w:color="auto"/>
        <w:left w:val="none" w:sz="0" w:space="0" w:color="auto"/>
        <w:bottom w:val="none" w:sz="0" w:space="0" w:color="auto"/>
        <w:right w:val="none" w:sz="0" w:space="0" w:color="auto"/>
      </w:divBdr>
    </w:div>
    <w:div w:id="203907420">
      <w:bodyDiv w:val="1"/>
      <w:marLeft w:val="0"/>
      <w:marRight w:val="0"/>
      <w:marTop w:val="0"/>
      <w:marBottom w:val="0"/>
      <w:divBdr>
        <w:top w:val="none" w:sz="0" w:space="0" w:color="auto"/>
        <w:left w:val="none" w:sz="0" w:space="0" w:color="auto"/>
        <w:bottom w:val="none" w:sz="0" w:space="0" w:color="auto"/>
        <w:right w:val="none" w:sz="0" w:space="0" w:color="auto"/>
      </w:divBdr>
    </w:div>
    <w:div w:id="297565272">
      <w:bodyDiv w:val="1"/>
      <w:marLeft w:val="0"/>
      <w:marRight w:val="0"/>
      <w:marTop w:val="0"/>
      <w:marBottom w:val="0"/>
      <w:divBdr>
        <w:top w:val="none" w:sz="0" w:space="0" w:color="auto"/>
        <w:left w:val="none" w:sz="0" w:space="0" w:color="auto"/>
        <w:bottom w:val="none" w:sz="0" w:space="0" w:color="auto"/>
        <w:right w:val="none" w:sz="0" w:space="0" w:color="auto"/>
      </w:divBdr>
    </w:div>
    <w:div w:id="317616966">
      <w:bodyDiv w:val="1"/>
      <w:marLeft w:val="0"/>
      <w:marRight w:val="0"/>
      <w:marTop w:val="0"/>
      <w:marBottom w:val="0"/>
      <w:divBdr>
        <w:top w:val="none" w:sz="0" w:space="0" w:color="auto"/>
        <w:left w:val="none" w:sz="0" w:space="0" w:color="auto"/>
        <w:bottom w:val="none" w:sz="0" w:space="0" w:color="auto"/>
        <w:right w:val="none" w:sz="0" w:space="0" w:color="auto"/>
      </w:divBdr>
    </w:div>
    <w:div w:id="434447095">
      <w:bodyDiv w:val="1"/>
      <w:marLeft w:val="0"/>
      <w:marRight w:val="0"/>
      <w:marTop w:val="0"/>
      <w:marBottom w:val="0"/>
      <w:divBdr>
        <w:top w:val="none" w:sz="0" w:space="0" w:color="auto"/>
        <w:left w:val="none" w:sz="0" w:space="0" w:color="auto"/>
        <w:bottom w:val="none" w:sz="0" w:space="0" w:color="auto"/>
        <w:right w:val="none" w:sz="0" w:space="0" w:color="auto"/>
      </w:divBdr>
    </w:div>
    <w:div w:id="456140886">
      <w:bodyDiv w:val="1"/>
      <w:marLeft w:val="0"/>
      <w:marRight w:val="0"/>
      <w:marTop w:val="0"/>
      <w:marBottom w:val="0"/>
      <w:divBdr>
        <w:top w:val="none" w:sz="0" w:space="0" w:color="auto"/>
        <w:left w:val="none" w:sz="0" w:space="0" w:color="auto"/>
        <w:bottom w:val="none" w:sz="0" w:space="0" w:color="auto"/>
        <w:right w:val="none" w:sz="0" w:space="0" w:color="auto"/>
      </w:divBdr>
    </w:div>
    <w:div w:id="549221897">
      <w:bodyDiv w:val="1"/>
      <w:marLeft w:val="0"/>
      <w:marRight w:val="0"/>
      <w:marTop w:val="0"/>
      <w:marBottom w:val="0"/>
      <w:divBdr>
        <w:top w:val="none" w:sz="0" w:space="0" w:color="auto"/>
        <w:left w:val="none" w:sz="0" w:space="0" w:color="auto"/>
        <w:bottom w:val="none" w:sz="0" w:space="0" w:color="auto"/>
        <w:right w:val="none" w:sz="0" w:space="0" w:color="auto"/>
      </w:divBdr>
    </w:div>
    <w:div w:id="801076527">
      <w:bodyDiv w:val="1"/>
      <w:marLeft w:val="0"/>
      <w:marRight w:val="0"/>
      <w:marTop w:val="0"/>
      <w:marBottom w:val="0"/>
      <w:divBdr>
        <w:top w:val="none" w:sz="0" w:space="0" w:color="auto"/>
        <w:left w:val="none" w:sz="0" w:space="0" w:color="auto"/>
        <w:bottom w:val="none" w:sz="0" w:space="0" w:color="auto"/>
        <w:right w:val="none" w:sz="0" w:space="0" w:color="auto"/>
      </w:divBdr>
    </w:div>
    <w:div w:id="825975373">
      <w:bodyDiv w:val="1"/>
      <w:marLeft w:val="0"/>
      <w:marRight w:val="0"/>
      <w:marTop w:val="0"/>
      <w:marBottom w:val="0"/>
      <w:divBdr>
        <w:top w:val="none" w:sz="0" w:space="0" w:color="auto"/>
        <w:left w:val="none" w:sz="0" w:space="0" w:color="auto"/>
        <w:bottom w:val="none" w:sz="0" w:space="0" w:color="auto"/>
        <w:right w:val="none" w:sz="0" w:space="0" w:color="auto"/>
      </w:divBdr>
    </w:div>
    <w:div w:id="850293035">
      <w:bodyDiv w:val="1"/>
      <w:marLeft w:val="0"/>
      <w:marRight w:val="0"/>
      <w:marTop w:val="0"/>
      <w:marBottom w:val="0"/>
      <w:divBdr>
        <w:top w:val="none" w:sz="0" w:space="0" w:color="auto"/>
        <w:left w:val="none" w:sz="0" w:space="0" w:color="auto"/>
        <w:bottom w:val="none" w:sz="0" w:space="0" w:color="auto"/>
        <w:right w:val="none" w:sz="0" w:space="0" w:color="auto"/>
      </w:divBdr>
    </w:div>
    <w:div w:id="884291732">
      <w:bodyDiv w:val="1"/>
      <w:marLeft w:val="0"/>
      <w:marRight w:val="0"/>
      <w:marTop w:val="0"/>
      <w:marBottom w:val="0"/>
      <w:divBdr>
        <w:top w:val="none" w:sz="0" w:space="0" w:color="auto"/>
        <w:left w:val="none" w:sz="0" w:space="0" w:color="auto"/>
        <w:bottom w:val="none" w:sz="0" w:space="0" w:color="auto"/>
        <w:right w:val="none" w:sz="0" w:space="0" w:color="auto"/>
      </w:divBdr>
    </w:div>
    <w:div w:id="989939413">
      <w:bodyDiv w:val="1"/>
      <w:marLeft w:val="0"/>
      <w:marRight w:val="0"/>
      <w:marTop w:val="0"/>
      <w:marBottom w:val="0"/>
      <w:divBdr>
        <w:top w:val="none" w:sz="0" w:space="0" w:color="auto"/>
        <w:left w:val="none" w:sz="0" w:space="0" w:color="auto"/>
        <w:bottom w:val="none" w:sz="0" w:space="0" w:color="auto"/>
        <w:right w:val="none" w:sz="0" w:space="0" w:color="auto"/>
      </w:divBdr>
    </w:div>
    <w:div w:id="1167983859">
      <w:bodyDiv w:val="1"/>
      <w:marLeft w:val="0"/>
      <w:marRight w:val="0"/>
      <w:marTop w:val="0"/>
      <w:marBottom w:val="0"/>
      <w:divBdr>
        <w:top w:val="none" w:sz="0" w:space="0" w:color="auto"/>
        <w:left w:val="none" w:sz="0" w:space="0" w:color="auto"/>
        <w:bottom w:val="none" w:sz="0" w:space="0" w:color="auto"/>
        <w:right w:val="none" w:sz="0" w:space="0" w:color="auto"/>
      </w:divBdr>
    </w:div>
    <w:div w:id="1303343269">
      <w:bodyDiv w:val="1"/>
      <w:marLeft w:val="0"/>
      <w:marRight w:val="0"/>
      <w:marTop w:val="0"/>
      <w:marBottom w:val="0"/>
      <w:divBdr>
        <w:top w:val="none" w:sz="0" w:space="0" w:color="auto"/>
        <w:left w:val="none" w:sz="0" w:space="0" w:color="auto"/>
        <w:bottom w:val="none" w:sz="0" w:space="0" w:color="auto"/>
        <w:right w:val="none" w:sz="0" w:space="0" w:color="auto"/>
      </w:divBdr>
    </w:div>
    <w:div w:id="1339507151">
      <w:bodyDiv w:val="1"/>
      <w:marLeft w:val="0"/>
      <w:marRight w:val="0"/>
      <w:marTop w:val="0"/>
      <w:marBottom w:val="0"/>
      <w:divBdr>
        <w:top w:val="none" w:sz="0" w:space="0" w:color="auto"/>
        <w:left w:val="none" w:sz="0" w:space="0" w:color="auto"/>
        <w:bottom w:val="none" w:sz="0" w:space="0" w:color="auto"/>
        <w:right w:val="none" w:sz="0" w:space="0" w:color="auto"/>
      </w:divBdr>
    </w:div>
    <w:div w:id="1406877949">
      <w:bodyDiv w:val="1"/>
      <w:marLeft w:val="0"/>
      <w:marRight w:val="0"/>
      <w:marTop w:val="0"/>
      <w:marBottom w:val="0"/>
      <w:divBdr>
        <w:top w:val="none" w:sz="0" w:space="0" w:color="auto"/>
        <w:left w:val="none" w:sz="0" w:space="0" w:color="auto"/>
        <w:bottom w:val="none" w:sz="0" w:space="0" w:color="auto"/>
        <w:right w:val="none" w:sz="0" w:space="0" w:color="auto"/>
      </w:divBdr>
    </w:div>
    <w:div w:id="1737704789">
      <w:bodyDiv w:val="1"/>
      <w:marLeft w:val="0"/>
      <w:marRight w:val="0"/>
      <w:marTop w:val="0"/>
      <w:marBottom w:val="0"/>
      <w:divBdr>
        <w:top w:val="none" w:sz="0" w:space="0" w:color="auto"/>
        <w:left w:val="none" w:sz="0" w:space="0" w:color="auto"/>
        <w:bottom w:val="none" w:sz="0" w:space="0" w:color="auto"/>
        <w:right w:val="none" w:sz="0" w:space="0" w:color="auto"/>
      </w:divBdr>
    </w:div>
    <w:div w:id="1854028744">
      <w:bodyDiv w:val="1"/>
      <w:marLeft w:val="0"/>
      <w:marRight w:val="0"/>
      <w:marTop w:val="0"/>
      <w:marBottom w:val="0"/>
      <w:divBdr>
        <w:top w:val="none" w:sz="0" w:space="0" w:color="auto"/>
        <w:left w:val="none" w:sz="0" w:space="0" w:color="auto"/>
        <w:bottom w:val="none" w:sz="0" w:space="0" w:color="auto"/>
        <w:right w:val="none" w:sz="0" w:space="0" w:color="auto"/>
      </w:divBdr>
    </w:div>
    <w:div w:id="1855877497">
      <w:bodyDiv w:val="1"/>
      <w:marLeft w:val="0"/>
      <w:marRight w:val="0"/>
      <w:marTop w:val="0"/>
      <w:marBottom w:val="0"/>
      <w:divBdr>
        <w:top w:val="none" w:sz="0" w:space="0" w:color="auto"/>
        <w:left w:val="none" w:sz="0" w:space="0" w:color="auto"/>
        <w:bottom w:val="none" w:sz="0" w:space="0" w:color="auto"/>
        <w:right w:val="none" w:sz="0" w:space="0" w:color="auto"/>
      </w:divBdr>
    </w:div>
    <w:div w:id="1893342786">
      <w:bodyDiv w:val="1"/>
      <w:marLeft w:val="0"/>
      <w:marRight w:val="0"/>
      <w:marTop w:val="0"/>
      <w:marBottom w:val="0"/>
      <w:divBdr>
        <w:top w:val="none" w:sz="0" w:space="0" w:color="auto"/>
        <w:left w:val="none" w:sz="0" w:space="0" w:color="auto"/>
        <w:bottom w:val="none" w:sz="0" w:space="0" w:color="auto"/>
        <w:right w:val="none" w:sz="0" w:space="0" w:color="auto"/>
      </w:divBdr>
    </w:div>
    <w:div w:id="2016807465">
      <w:bodyDiv w:val="1"/>
      <w:marLeft w:val="0"/>
      <w:marRight w:val="0"/>
      <w:marTop w:val="0"/>
      <w:marBottom w:val="0"/>
      <w:divBdr>
        <w:top w:val="none" w:sz="0" w:space="0" w:color="auto"/>
        <w:left w:val="none" w:sz="0" w:space="0" w:color="auto"/>
        <w:bottom w:val="none" w:sz="0" w:space="0" w:color="auto"/>
        <w:right w:val="none" w:sz="0" w:space="0" w:color="auto"/>
      </w:divBdr>
    </w:div>
    <w:div w:id="206668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erranelamassa.fi/kotimaan-matkailu/pohjanmaan-nahtavyydet/kokkola/" TargetMode="External"/><Relationship Id="rId13" Type="http://schemas.openxmlformats.org/officeDocument/2006/relationships/hyperlink" Target="https://kerranelamassa.fi/kotimaan-matkailu/pohjanmaan-nahtavyydet/ilmajoki/" TargetMode="External"/><Relationship Id="rId18" Type="http://schemas.openxmlformats.org/officeDocument/2006/relationships/hyperlink" Target="https://kerranelamassa.fi/kotimaan-matkailu/pohjanmaan-nahtavyydet/kokkola/" TargetMode="External"/><Relationship Id="rId26" Type="http://schemas.openxmlformats.org/officeDocument/2006/relationships/image" Target="media/image5.jpeg"/><Relationship Id="rId39"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jpeg"/><Relationship Id="rId34" Type="http://schemas.openxmlformats.org/officeDocument/2006/relationships/hyperlink" Target="https://www.omenahotels.com/fi/blogi/vaasa-lasten-kanssa/" TargetMode="External"/><Relationship Id="rId42" Type="http://schemas.openxmlformats.org/officeDocument/2006/relationships/header" Target="header1.xml"/><Relationship Id="rId7" Type="http://schemas.openxmlformats.org/officeDocument/2006/relationships/hyperlink" Target="https://kerranelamassa.fi/kotimaan-matkailu/pohjanmaan-nahtavyydet/pietarsaari/" TargetMode="External"/><Relationship Id="rId12" Type="http://schemas.openxmlformats.org/officeDocument/2006/relationships/hyperlink" Target="https://kerranelamassa.fi/kotimaan-matkailu/suomen-parhaat/muinaismuistot/" TargetMode="External"/><Relationship Id="rId17" Type="http://schemas.openxmlformats.org/officeDocument/2006/relationships/hyperlink" Target="https://kerranelamassa.fi/kotimaan-matkailu/pohjanmaan-nahtavyydet/ahtarin-elainpuisto/" TargetMode="External"/><Relationship Id="rId25" Type="http://schemas.openxmlformats.org/officeDocument/2006/relationships/image" Target="media/image4.jpeg"/><Relationship Id="rId33" Type="http://schemas.openxmlformats.org/officeDocument/2006/relationships/hyperlink" Target="http://www.pohjanmaanmuseo.fi/?page=Koti" TargetMode="External"/><Relationship Id="rId38" Type="http://schemas.openxmlformats.org/officeDocument/2006/relationships/hyperlink" Target="https://www.vaasansuomalainenseurakunta.fi/kirkot-ja-tilat/kirkot/vaasan-kirkko" TargetMode="External"/><Relationship Id="rId2" Type="http://schemas.openxmlformats.org/officeDocument/2006/relationships/settings" Target="settings.xml"/><Relationship Id="rId16" Type="http://schemas.openxmlformats.org/officeDocument/2006/relationships/hyperlink" Target="https://kerranelamassa.fi/kotimaan-matkailu/pohjanmaan-nahtavyydet/powerpark/" TargetMode="External"/><Relationship Id="rId20" Type="http://schemas.openxmlformats.org/officeDocument/2006/relationships/hyperlink" Target="https://www.booking.com/hotel/fi/holiday-club-oulun-eden.fi.html?aid=1701850" TargetMode="External"/><Relationship Id="rId29" Type="http://schemas.openxmlformats.org/officeDocument/2006/relationships/image" Target="media/image8.jpeg"/><Relationship Id="rId41" Type="http://schemas.openxmlformats.org/officeDocument/2006/relationships/hyperlink" Target="https://www.omenahotels.com/fi/blogi/tekemista-vaasassa/" TargetMode="External"/><Relationship Id="rId1" Type="http://schemas.openxmlformats.org/officeDocument/2006/relationships/styles" Target="styles.xml"/><Relationship Id="rId6" Type="http://schemas.openxmlformats.org/officeDocument/2006/relationships/hyperlink" Target="https://kerranelamassa.fi/kotimaan-matkailu/pohjanmaan-nahtavyydet/kristiinankaupunki/" TargetMode="External"/><Relationship Id="rId11" Type="http://schemas.openxmlformats.org/officeDocument/2006/relationships/hyperlink" Target="https://kerranelamassa.fi/kotimaan-matkailu/pohjanmaan-nahtavyydet/vanrikki-stoolin-keskus/"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hyperlink" Target="http://www.vaasaort.com/seurakunnan-historiasta.html" TargetMode="External"/><Relationship Id="rId40" Type="http://schemas.openxmlformats.org/officeDocument/2006/relationships/hyperlink" Target="http://vaasankauppahalli.fi/" TargetMode="External"/><Relationship Id="rId5" Type="http://schemas.openxmlformats.org/officeDocument/2006/relationships/endnotes" Target="endnotes.xml"/><Relationship Id="rId15" Type="http://schemas.openxmlformats.org/officeDocument/2006/relationships/hyperlink" Target="https://kerranelamassa.fi/kotimaan-matkailu/pohjanmaan-nahtavyydet/kalajoki-hiekkasarkat/"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2.jpeg"/><Relationship Id="rId10" Type="http://schemas.openxmlformats.org/officeDocument/2006/relationships/hyperlink" Target="https://kerranelamassa.fi/kotimaan-matkailu/pohjanmaan-nahtavyydet/merenkurkku/" TargetMode="External"/><Relationship Id="rId19" Type="http://schemas.openxmlformats.org/officeDocument/2006/relationships/hyperlink" Target="https://kerranelamassa.fi/kotimaan-matkailu/oulu/" TargetMode="External"/><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kerranelamassa.fi/kotimaan-matkailu/pohjanmaan-nahtavyydet/raahe/" TargetMode="External"/><Relationship Id="rId14" Type="http://schemas.openxmlformats.org/officeDocument/2006/relationships/hyperlink" Target="https://kerranelamassa.fi/kotimaan-matkailu/pohjanmaan-nahtavyydet/pirunpesa-kusikivi-nuukuurenmuseo/" TargetMode="External"/><Relationship Id="rId22" Type="http://schemas.openxmlformats.org/officeDocument/2006/relationships/hyperlink" Target="https://kerranelamassa.fi/kotimaan-matkailu/pohjanmaan-nahtavyydet/seinajoki/"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www.merenkurkku.fi/koe-maailmanperinto/" TargetMode="External"/><Relationship Id="rId43"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1504</Words>
  <Characters>12183</Characters>
  <Application>Microsoft Office Word</Application>
  <DocSecurity>0</DocSecurity>
  <Lines>101</Lines>
  <Paragraphs>27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13660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 Mellin</dc:creator>
  <cp:lastModifiedBy>Aamu Mellin</cp:lastModifiedBy>
  <cp:revision>2</cp:revision>
  <dcterms:created xsi:type="dcterms:W3CDTF">2020-01-16T07:53:00Z</dcterms:created>
  <dcterms:modified xsi:type="dcterms:W3CDTF">2020-01-16T07:53:00Z</dcterms:modified>
</cp:coreProperties>
</file>