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76" w:rsidRDefault="00FB55E6" w:rsidP="00FB55E6">
      <w:pPr>
        <w:pStyle w:val="Otsikko"/>
      </w:pPr>
      <w:r>
        <w:t xml:space="preserve">PORKKANAKAKKU </w:t>
      </w:r>
    </w:p>
    <w:p w:rsidR="00FB55E6" w:rsidRDefault="00335E8F" w:rsidP="00FB55E6">
      <w:r>
        <w:rPr>
          <w:noProof/>
        </w:rPr>
        <w:drawing>
          <wp:inline distT="0" distB="0" distL="0" distR="0">
            <wp:extent cx="2941844" cy="2206383"/>
            <wp:effectExtent l="0" t="361950" r="0" b="346317"/>
            <wp:docPr id="1" name="Kuva 0" descr="porkkanakak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kkanakakk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42391" cy="220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E8F" w:rsidRDefault="00ED08CD" w:rsidP="00FB55E6">
      <w:pPr>
        <w:rPr>
          <w:rFonts w:ascii="Comic Sans MS" w:hAnsi="Comic Sans MS"/>
          <w:sz w:val="28"/>
          <w:lang w:val="fi-FI"/>
        </w:rPr>
      </w:pPr>
      <w:r w:rsidRPr="00ED08CD">
        <w:rPr>
          <w:rFonts w:ascii="Comic Sans MS" w:hAnsi="Comic Sans MS"/>
          <w:sz w:val="28"/>
          <w:lang w:val="fi-FI"/>
        </w:rPr>
        <w:t xml:space="preserve">Ylellinen porkkanakakku on yhtä juhlallinen kuin mikä tahansa hedelmäkakku. </w:t>
      </w:r>
      <w:r>
        <w:rPr>
          <w:rFonts w:ascii="Comic Sans MS" w:hAnsi="Comic Sans MS"/>
          <w:sz w:val="28"/>
          <w:lang w:val="fi-FI"/>
        </w:rPr>
        <w:t>Tämä kakku on maustettu kevyesti muskottipähkinällä, maustepippurilla ja kanelilla, ja se on täynnä herkullisia aineksia ananaksesta ja kooko</w:t>
      </w:r>
      <w:r w:rsidR="00500499">
        <w:rPr>
          <w:rFonts w:ascii="Comic Sans MS" w:hAnsi="Comic Sans MS"/>
          <w:sz w:val="28"/>
          <w:lang w:val="fi-FI"/>
        </w:rPr>
        <w:t>k</w:t>
      </w:r>
      <w:r>
        <w:rPr>
          <w:rFonts w:ascii="Comic Sans MS" w:hAnsi="Comic Sans MS"/>
          <w:sz w:val="28"/>
          <w:lang w:val="fi-FI"/>
        </w:rPr>
        <w:t xml:space="preserve">sesta ruskeaan sokeriin ja sulttaanirusinoihin. Kakkuun on käytetty porkkanaa sekä soseena että raasteena, </w:t>
      </w:r>
      <w:proofErr w:type="gramStart"/>
      <w:r>
        <w:rPr>
          <w:rFonts w:ascii="Comic Sans MS" w:hAnsi="Comic Sans MS"/>
          <w:sz w:val="28"/>
          <w:lang w:val="fi-FI"/>
        </w:rPr>
        <w:t>mikä  tekee</w:t>
      </w:r>
      <w:proofErr w:type="gramEnd"/>
      <w:r>
        <w:rPr>
          <w:rFonts w:ascii="Comic Sans MS" w:hAnsi="Comic Sans MS"/>
          <w:sz w:val="28"/>
          <w:lang w:val="fi-FI"/>
        </w:rPr>
        <w:t xml:space="preserve"> ihanan kostean. Saksanpähkinöiden tilalla voi käyttää pinjansiemeniä. Kakku on herkullista sekä klassisen vaniljajuustokuorrutteen kanssa että ilman</w:t>
      </w:r>
      <w:r w:rsidR="001A715B">
        <w:rPr>
          <w:rFonts w:ascii="Comic Sans MS" w:hAnsi="Comic Sans MS"/>
          <w:sz w:val="28"/>
          <w:lang w:val="fi-FI"/>
        </w:rPr>
        <w:t xml:space="preserve"> </w:t>
      </w:r>
      <w:r>
        <w:rPr>
          <w:rFonts w:ascii="Comic Sans MS" w:hAnsi="Comic Sans MS"/>
          <w:sz w:val="28"/>
          <w:lang w:val="fi-FI"/>
        </w:rPr>
        <w:t xml:space="preserve">sitä. </w:t>
      </w:r>
    </w:p>
    <w:p w:rsidR="001A715B" w:rsidRDefault="001A715B" w:rsidP="00FB55E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500499" w:rsidTr="007444C1">
        <w:tc>
          <w:tcPr>
            <w:tcW w:w="9576" w:type="dxa"/>
            <w:gridSpan w:val="2"/>
          </w:tcPr>
          <w:p w:rsidR="00500499" w:rsidRPr="00FD5983" w:rsidRDefault="00500499" w:rsidP="00FB55E6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FD5983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PÄHKINÄTÖN</w:t>
            </w:r>
            <w:r w:rsidRPr="00FD5983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500499" w:rsidRDefault="00500499" w:rsidP="00FB55E6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500499" w:rsidRDefault="00FD5983" w:rsidP="00FB55E6">
            <w:pPr>
              <w:rPr>
                <w:rFonts w:ascii="Comic Sans MS" w:hAnsi="Comic Sans MS"/>
                <w:sz w:val="28"/>
                <w:lang w:val="fi-FI"/>
              </w:rPr>
            </w:pPr>
            <w:r w:rsidRPr="00FD5983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15 minuuttia</w:t>
            </w:r>
          </w:p>
          <w:p w:rsidR="00FD5983" w:rsidRDefault="00FD5983" w:rsidP="00FB55E6">
            <w:pPr>
              <w:rPr>
                <w:rFonts w:ascii="Comic Sans MS" w:hAnsi="Comic Sans MS"/>
                <w:sz w:val="28"/>
                <w:lang w:val="fi-FI"/>
              </w:rPr>
            </w:pPr>
            <w:r w:rsidRPr="00FD5983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 tunti 15 minuuttia – 1 tunti 30 minuuttia</w:t>
            </w:r>
          </w:p>
          <w:p w:rsidR="00FD5983" w:rsidRPr="00FD5983" w:rsidRDefault="00FD5983" w:rsidP="00FB55E6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FD5983">
              <w:rPr>
                <w:rFonts w:ascii="Comic Sans MS" w:hAnsi="Comic Sans MS"/>
                <w:b/>
                <w:sz w:val="28"/>
                <w:lang w:val="fi-FI"/>
              </w:rPr>
              <w:t xml:space="preserve">12 hengelle </w:t>
            </w:r>
          </w:p>
        </w:tc>
      </w:tr>
      <w:tr w:rsidR="00842BB3" w:rsidTr="0099619B">
        <w:tc>
          <w:tcPr>
            <w:tcW w:w="9576" w:type="dxa"/>
            <w:gridSpan w:val="2"/>
          </w:tcPr>
          <w:p w:rsidR="00842BB3" w:rsidRPr="00842BB3" w:rsidRDefault="00842BB3" w:rsidP="00FB55E6">
            <w:pPr>
              <w:rPr>
                <w:rFonts w:ascii="Comic Sans MS" w:hAnsi="Comic Sans MS"/>
                <w:b/>
                <w:color w:val="92D050"/>
                <w:sz w:val="28"/>
                <w:lang w:val="fi-FI"/>
              </w:rPr>
            </w:pPr>
            <w:r w:rsidRPr="00842BB3">
              <w:rPr>
                <w:rFonts w:ascii="Comic Sans MS" w:hAnsi="Comic Sans MS"/>
                <w:b/>
                <w:color w:val="92D050"/>
                <w:sz w:val="28"/>
                <w:lang w:val="fi-FI"/>
              </w:rPr>
              <w:t xml:space="preserve">KAKKUUN </w:t>
            </w:r>
          </w:p>
        </w:tc>
      </w:tr>
      <w:tr w:rsidR="00500499" w:rsidTr="00500499">
        <w:tc>
          <w:tcPr>
            <w:tcW w:w="4788" w:type="dxa"/>
          </w:tcPr>
          <w:p w:rsidR="00500499" w:rsidRDefault="00842BB3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7 dl (450 g)</w:t>
            </w:r>
          </w:p>
        </w:tc>
        <w:tc>
          <w:tcPr>
            <w:tcW w:w="4788" w:type="dxa"/>
          </w:tcPr>
          <w:p w:rsidR="00500499" w:rsidRDefault="00842BB3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Vehnäjauhoja</w:t>
            </w:r>
          </w:p>
        </w:tc>
      </w:tr>
      <w:tr w:rsidR="00500499" w:rsidTr="00500499">
        <w:tc>
          <w:tcPr>
            <w:tcW w:w="4788" w:type="dxa"/>
          </w:tcPr>
          <w:p w:rsidR="00500499" w:rsidRDefault="00842BB3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tl </w:t>
            </w:r>
          </w:p>
        </w:tc>
        <w:tc>
          <w:tcPr>
            <w:tcW w:w="4788" w:type="dxa"/>
          </w:tcPr>
          <w:p w:rsidR="00500499" w:rsidRDefault="00842BB3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Leivinjauhetta</w:t>
            </w:r>
          </w:p>
        </w:tc>
      </w:tr>
      <w:tr w:rsidR="00500499" w:rsidTr="00500499">
        <w:tc>
          <w:tcPr>
            <w:tcW w:w="4788" w:type="dxa"/>
          </w:tcPr>
          <w:p w:rsidR="00500499" w:rsidRDefault="00F4316E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tl </w:t>
            </w:r>
          </w:p>
        </w:tc>
        <w:tc>
          <w:tcPr>
            <w:tcW w:w="4788" w:type="dxa"/>
          </w:tcPr>
          <w:p w:rsidR="00500499" w:rsidRDefault="00F4316E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Kanelia</w:t>
            </w:r>
          </w:p>
        </w:tc>
      </w:tr>
      <w:tr w:rsidR="00500499" w:rsidTr="00500499">
        <w:tc>
          <w:tcPr>
            <w:tcW w:w="4788" w:type="dxa"/>
          </w:tcPr>
          <w:p w:rsidR="00500499" w:rsidRDefault="00F4316E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¼ tl </w:t>
            </w:r>
          </w:p>
        </w:tc>
        <w:tc>
          <w:tcPr>
            <w:tcW w:w="4788" w:type="dxa"/>
          </w:tcPr>
          <w:p w:rsidR="00500499" w:rsidRDefault="00F4316E" w:rsidP="00FB55E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Raastettua muskottipähkinää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500499" w:rsidTr="00500499">
        <w:tc>
          <w:tcPr>
            <w:tcW w:w="4788" w:type="dxa"/>
          </w:tcPr>
          <w:p w:rsidR="00500499" w:rsidRDefault="00F4316E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tl </w:t>
            </w:r>
          </w:p>
        </w:tc>
        <w:tc>
          <w:tcPr>
            <w:tcW w:w="4788" w:type="dxa"/>
          </w:tcPr>
          <w:p w:rsidR="00500499" w:rsidRDefault="00F4316E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Maustepippuria</w:t>
            </w:r>
          </w:p>
        </w:tc>
      </w:tr>
      <w:tr w:rsidR="00500499" w:rsidTr="00500499">
        <w:tc>
          <w:tcPr>
            <w:tcW w:w="4788" w:type="dxa"/>
          </w:tcPr>
          <w:p w:rsidR="00500499" w:rsidRDefault="00F4316E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 dl (225 g)</w:t>
            </w:r>
          </w:p>
        </w:tc>
        <w:tc>
          <w:tcPr>
            <w:tcW w:w="4788" w:type="dxa"/>
          </w:tcPr>
          <w:p w:rsidR="00500499" w:rsidRDefault="00B578A2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Fariinisokeria </w:t>
            </w:r>
          </w:p>
        </w:tc>
      </w:tr>
      <w:tr w:rsidR="00500499" w:rsidTr="00500499">
        <w:tc>
          <w:tcPr>
            <w:tcW w:w="4788" w:type="dxa"/>
          </w:tcPr>
          <w:p w:rsidR="00500499" w:rsidRDefault="00B578A2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½ dl </w:t>
            </w:r>
          </w:p>
        </w:tc>
        <w:tc>
          <w:tcPr>
            <w:tcW w:w="4788" w:type="dxa"/>
          </w:tcPr>
          <w:p w:rsidR="00500499" w:rsidRDefault="00B578A2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Neutraalin makuista pähkinätöntä kasviöljyä </w:t>
            </w:r>
          </w:p>
        </w:tc>
      </w:tr>
      <w:tr w:rsidR="00500499" w:rsidTr="00500499">
        <w:tc>
          <w:tcPr>
            <w:tcW w:w="4788" w:type="dxa"/>
          </w:tcPr>
          <w:p w:rsidR="00500499" w:rsidRDefault="00B578A2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</w:t>
            </w:r>
          </w:p>
        </w:tc>
        <w:tc>
          <w:tcPr>
            <w:tcW w:w="4788" w:type="dxa"/>
          </w:tcPr>
          <w:p w:rsidR="00500499" w:rsidRDefault="00B578A2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Munaa kevyesti vatkattuna </w:t>
            </w:r>
          </w:p>
        </w:tc>
      </w:tr>
      <w:tr w:rsidR="00500499" w:rsidTr="00500499">
        <w:tc>
          <w:tcPr>
            <w:tcW w:w="4788" w:type="dxa"/>
          </w:tcPr>
          <w:p w:rsidR="00500499" w:rsidRDefault="00B578A2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225 g</w:t>
            </w:r>
          </w:p>
        </w:tc>
        <w:tc>
          <w:tcPr>
            <w:tcW w:w="4788" w:type="dxa"/>
          </w:tcPr>
          <w:p w:rsidR="00500499" w:rsidRDefault="001A6FDC" w:rsidP="00FB55E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Keitettyjä porkkanoita jäähdytettynä ja soseutettuna</w:t>
            </w:r>
            <w:proofErr w:type="gramEnd"/>
          </w:p>
        </w:tc>
      </w:tr>
      <w:tr w:rsidR="00500499" w:rsidTr="00500499">
        <w:tc>
          <w:tcPr>
            <w:tcW w:w="4788" w:type="dxa"/>
          </w:tcPr>
          <w:p w:rsidR="00500499" w:rsidRDefault="001A6FDC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115 g </w:t>
            </w:r>
          </w:p>
        </w:tc>
        <w:tc>
          <w:tcPr>
            <w:tcW w:w="4788" w:type="dxa"/>
          </w:tcPr>
          <w:p w:rsidR="00500499" w:rsidRDefault="001A6FDC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Porkkanaraastetta</w:t>
            </w:r>
          </w:p>
        </w:tc>
      </w:tr>
      <w:tr w:rsidR="00500499" w:rsidTr="00500499">
        <w:tc>
          <w:tcPr>
            <w:tcW w:w="4788" w:type="dxa"/>
          </w:tcPr>
          <w:p w:rsidR="00500499" w:rsidRPr="001A6FDC" w:rsidRDefault="001A6FDC" w:rsidP="00FB55E6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1A6FDC">
              <w:rPr>
                <w:rFonts w:ascii="Comic Sans MS" w:hAnsi="Comic Sans MS"/>
                <w:b/>
                <w:sz w:val="28"/>
                <w:lang w:val="fi-FI"/>
              </w:rPr>
              <w:t>(115 g</w:t>
            </w:r>
          </w:p>
        </w:tc>
        <w:tc>
          <w:tcPr>
            <w:tcW w:w="4788" w:type="dxa"/>
          </w:tcPr>
          <w:p w:rsidR="00500499" w:rsidRPr="001A6FDC" w:rsidRDefault="001A6FDC" w:rsidP="00FB55E6">
            <w:pPr>
              <w:rPr>
                <w:rFonts w:ascii="Comic Sans MS" w:hAnsi="Comic Sans MS"/>
                <w:b/>
                <w:sz w:val="28"/>
                <w:lang w:val="fi-FI"/>
              </w:rPr>
            </w:pPr>
            <w:proofErr w:type="spellStart"/>
            <w:proofErr w:type="gramStart"/>
            <w:r w:rsidRPr="001A6FDC">
              <w:rPr>
                <w:rFonts w:ascii="Comic Sans MS" w:hAnsi="Comic Sans MS"/>
                <w:b/>
                <w:sz w:val="28"/>
                <w:lang w:val="fi-FI"/>
              </w:rPr>
              <w:t>Pinjaminsiemeniä</w:t>
            </w:r>
            <w:proofErr w:type="spellEnd"/>
            <w:r w:rsidRPr="001A6FDC">
              <w:rPr>
                <w:rFonts w:ascii="Comic Sans MS" w:hAnsi="Comic Sans MS"/>
                <w:b/>
                <w:sz w:val="28"/>
                <w:lang w:val="fi-FI"/>
              </w:rPr>
              <w:t xml:space="preserve"> kevyesti paahdettuna ja pilkottuna)</w:t>
            </w:r>
            <w:proofErr w:type="gramEnd"/>
          </w:p>
        </w:tc>
      </w:tr>
      <w:tr w:rsidR="00500499" w:rsidTr="00500499">
        <w:tc>
          <w:tcPr>
            <w:tcW w:w="4788" w:type="dxa"/>
          </w:tcPr>
          <w:p w:rsidR="00500499" w:rsidRDefault="001A6FDC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115 g</w:t>
            </w:r>
          </w:p>
        </w:tc>
        <w:tc>
          <w:tcPr>
            <w:tcW w:w="4788" w:type="dxa"/>
          </w:tcPr>
          <w:p w:rsidR="00500499" w:rsidRDefault="001A6FDC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sulttaanirusikoita</w:t>
            </w:r>
          </w:p>
        </w:tc>
      </w:tr>
      <w:tr w:rsidR="00500499" w:rsidTr="00500499">
        <w:tc>
          <w:tcPr>
            <w:tcW w:w="4788" w:type="dxa"/>
          </w:tcPr>
          <w:p w:rsidR="00500499" w:rsidRDefault="001A6FDC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55 g </w:t>
            </w:r>
          </w:p>
        </w:tc>
        <w:tc>
          <w:tcPr>
            <w:tcW w:w="4788" w:type="dxa"/>
          </w:tcPr>
          <w:p w:rsidR="00500499" w:rsidRDefault="001A6FDC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Kookoshiutaleita </w:t>
            </w:r>
            <w:r w:rsidRPr="001A6FDC">
              <w:rPr>
                <w:rFonts w:ascii="Comic Sans MS" w:hAnsi="Comic Sans MS"/>
                <w:b/>
                <w:sz w:val="28"/>
                <w:lang w:val="fi-FI"/>
              </w:rPr>
              <w:t>(jos voit syödä kookosta)</w:t>
            </w:r>
          </w:p>
        </w:tc>
      </w:tr>
      <w:tr w:rsidR="00500499" w:rsidTr="00500499">
        <w:tc>
          <w:tcPr>
            <w:tcW w:w="4788" w:type="dxa"/>
          </w:tcPr>
          <w:p w:rsidR="00500499" w:rsidRDefault="001A6FDC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55 g </w:t>
            </w:r>
          </w:p>
        </w:tc>
        <w:tc>
          <w:tcPr>
            <w:tcW w:w="4788" w:type="dxa"/>
          </w:tcPr>
          <w:p w:rsidR="00500499" w:rsidRDefault="001A6FDC" w:rsidP="00FB55E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Ananasmurskaa valutettuna</w:t>
            </w:r>
            <w:proofErr w:type="gramEnd"/>
          </w:p>
        </w:tc>
      </w:tr>
      <w:tr w:rsidR="00500499" w:rsidTr="00500499">
        <w:tc>
          <w:tcPr>
            <w:tcW w:w="4788" w:type="dxa"/>
          </w:tcPr>
          <w:p w:rsidR="00500499" w:rsidRDefault="001A6FDC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500499" w:rsidRDefault="001A6FDC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Appelsiinin hienoksi raastettu kuori</w:t>
            </w:r>
          </w:p>
        </w:tc>
      </w:tr>
      <w:tr w:rsidR="00930E96" w:rsidTr="00C643D0">
        <w:tc>
          <w:tcPr>
            <w:tcW w:w="9576" w:type="dxa"/>
            <w:gridSpan w:val="2"/>
          </w:tcPr>
          <w:p w:rsidR="00930E96" w:rsidRPr="00930E96" w:rsidRDefault="00930E96" w:rsidP="00FB55E6">
            <w:pPr>
              <w:rPr>
                <w:rFonts w:ascii="Comic Sans MS" w:hAnsi="Comic Sans MS"/>
                <w:b/>
                <w:color w:val="92D050"/>
                <w:sz w:val="28"/>
                <w:lang w:val="fi-FI"/>
              </w:rPr>
            </w:pPr>
            <w:r w:rsidRPr="00930E96">
              <w:rPr>
                <w:rFonts w:ascii="Comic Sans MS" w:hAnsi="Comic Sans MS"/>
                <w:b/>
                <w:color w:val="92D050"/>
                <w:sz w:val="28"/>
                <w:lang w:val="fi-FI"/>
              </w:rPr>
              <w:t xml:space="preserve">KUORRUTTEESEEN </w:t>
            </w:r>
          </w:p>
        </w:tc>
      </w:tr>
      <w:tr w:rsidR="00500499" w:rsidTr="00500499">
        <w:tc>
          <w:tcPr>
            <w:tcW w:w="4788" w:type="dxa"/>
          </w:tcPr>
          <w:p w:rsidR="00500499" w:rsidRDefault="00930E96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250 g </w:t>
            </w:r>
          </w:p>
        </w:tc>
        <w:tc>
          <w:tcPr>
            <w:tcW w:w="4788" w:type="dxa"/>
          </w:tcPr>
          <w:p w:rsidR="00500499" w:rsidRDefault="00930E96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Tuorejuustoa </w:t>
            </w:r>
          </w:p>
        </w:tc>
      </w:tr>
      <w:tr w:rsidR="00500499" w:rsidTr="00500499">
        <w:tc>
          <w:tcPr>
            <w:tcW w:w="4788" w:type="dxa"/>
          </w:tcPr>
          <w:p w:rsidR="00500499" w:rsidRDefault="00930E96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 1/3 dl (500 g)</w:t>
            </w:r>
          </w:p>
        </w:tc>
        <w:tc>
          <w:tcPr>
            <w:tcW w:w="4788" w:type="dxa"/>
          </w:tcPr>
          <w:p w:rsidR="00500499" w:rsidRDefault="00930E96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Tomusokeria </w:t>
            </w:r>
          </w:p>
        </w:tc>
      </w:tr>
      <w:tr w:rsidR="00500499" w:rsidTr="00500499">
        <w:tc>
          <w:tcPr>
            <w:tcW w:w="4788" w:type="dxa"/>
          </w:tcPr>
          <w:p w:rsidR="00500499" w:rsidRDefault="00930E96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180 g </w:t>
            </w:r>
          </w:p>
        </w:tc>
        <w:tc>
          <w:tcPr>
            <w:tcW w:w="4788" w:type="dxa"/>
          </w:tcPr>
          <w:p w:rsidR="00500499" w:rsidRDefault="00930E96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Suolatonta voita</w:t>
            </w:r>
          </w:p>
        </w:tc>
      </w:tr>
      <w:tr w:rsidR="00500499" w:rsidTr="00500499">
        <w:tc>
          <w:tcPr>
            <w:tcW w:w="4788" w:type="dxa"/>
          </w:tcPr>
          <w:p w:rsidR="00500499" w:rsidRDefault="00930E96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500499" w:rsidRDefault="00930E96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Vanilja-aromia</w:t>
            </w:r>
          </w:p>
        </w:tc>
      </w:tr>
      <w:tr w:rsidR="00930E96" w:rsidTr="00856FBF">
        <w:tc>
          <w:tcPr>
            <w:tcW w:w="9576" w:type="dxa"/>
            <w:gridSpan w:val="2"/>
          </w:tcPr>
          <w:p w:rsidR="00930E96" w:rsidRPr="00357CD9" w:rsidRDefault="00357CD9" w:rsidP="00FB55E6">
            <w:pPr>
              <w:rPr>
                <w:rFonts w:ascii="Comic Sans MS" w:hAnsi="Comic Sans MS"/>
                <w:b/>
                <w:color w:val="C0504D" w:themeColor="accent2"/>
                <w:sz w:val="28"/>
                <w:lang w:val="fi-FI"/>
              </w:rPr>
            </w:pPr>
            <w:r w:rsidRPr="00357CD9">
              <w:rPr>
                <w:rFonts w:ascii="Comic Sans MS" w:hAnsi="Comic Sans MS"/>
                <w:b/>
                <w:color w:val="C0504D" w:themeColor="accent2"/>
                <w:sz w:val="28"/>
                <w:lang w:val="fi-FI"/>
              </w:rPr>
              <w:t xml:space="preserve">KORISTELUUN </w:t>
            </w:r>
          </w:p>
        </w:tc>
      </w:tr>
      <w:tr w:rsidR="00500499" w:rsidTr="00500499">
        <w:tc>
          <w:tcPr>
            <w:tcW w:w="4788" w:type="dxa"/>
          </w:tcPr>
          <w:p w:rsidR="00500499" w:rsidRDefault="00357CD9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500499" w:rsidRDefault="00357CD9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Appelsiinin hienoksi suikaloitu kuori</w:t>
            </w:r>
          </w:p>
        </w:tc>
      </w:tr>
      <w:tr w:rsidR="00500499" w:rsidTr="00500499">
        <w:tc>
          <w:tcPr>
            <w:tcW w:w="4788" w:type="dxa"/>
          </w:tcPr>
          <w:p w:rsidR="00500499" w:rsidRDefault="00500499" w:rsidP="00FB55E6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500499" w:rsidRDefault="00357CD9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Kanelia </w:t>
            </w:r>
          </w:p>
        </w:tc>
      </w:tr>
      <w:tr w:rsidR="00A41A85" w:rsidTr="0029063F">
        <w:tc>
          <w:tcPr>
            <w:tcW w:w="9576" w:type="dxa"/>
            <w:gridSpan w:val="2"/>
          </w:tcPr>
          <w:p w:rsidR="00A41A85" w:rsidRDefault="00902DB7" w:rsidP="00902DB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+180ºC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-asteiseksi. Vuoraa Ø 23 cm:n kokoinen irtopohjavuoka leivinpaperilla.</w:t>
            </w:r>
          </w:p>
          <w:p w:rsidR="00902DB7" w:rsidRDefault="008E6BA1" w:rsidP="00902DB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Siivilöi kulhoon jauhot, leivinjauhe, kaneli, muskottipähkinä ja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maustepippuri. Lisää sokeri ja sekoita hyvin. </w:t>
            </w:r>
          </w:p>
          <w:p w:rsidR="008E6BA1" w:rsidRDefault="008E6BA1" w:rsidP="00902DB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Lisää loput ainekset ja sekoita hyvin. Taikinan tulisi olla hyvin paksua ja märkää. Voit sekoittaa ainekset myös monitoimikoneessa.</w:t>
            </w:r>
          </w:p>
          <w:p w:rsidR="008E6BA1" w:rsidRDefault="008E6BA1" w:rsidP="00902DB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Lusikoi taikina vuokaan. Paista kakkua uunissa, kunnes keskelle työnnettyyn varrastikkuun ei tartu taikinaa ja kakun reunat vetäytyvät </w:t>
            </w:r>
            <w:r w:rsidR="00701DCD">
              <w:rPr>
                <w:rFonts w:ascii="Comic Sans MS" w:hAnsi="Comic Sans MS"/>
                <w:sz w:val="28"/>
                <w:lang w:val="fi-FI"/>
              </w:rPr>
              <w:t xml:space="preserve">irti vuoasta, noin 1 tunti 15 minuuttia + 1 tuntia 30 minuuttia. </w:t>
            </w:r>
          </w:p>
          <w:p w:rsidR="002B3328" w:rsidRDefault="002B3328" w:rsidP="00902DB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Anna kakun jäähtyä vuoassaan 15 minuuttia ja siirrä se sitten ritilän päälle. Irrota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leivinpaperi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jätä kakku jäähtymään. Pinta saattaa olla halkeillut, mutta se peittyy kuorrutuksen alle.</w:t>
            </w:r>
          </w:p>
          <w:p w:rsidR="002B3328" w:rsidRPr="00902DB7" w:rsidRDefault="002B3328" w:rsidP="00902DB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Mittaa kuorrutusta varten ainekset monitoimikoneeseen ja sekoita tasaiseksi, noin minuutin ajan. Levitä kuorrute</w:t>
            </w:r>
            <w:r w:rsidR="00BE1311">
              <w:rPr>
                <w:rFonts w:ascii="Comic Sans MS" w:hAnsi="Comic Sans MS"/>
                <w:sz w:val="28"/>
                <w:lang w:val="fi-FI"/>
              </w:rPr>
              <w:t xml:space="preserve"> jäähtyneen kakun päälle ja reunoille. Ripottele kakun päälle koristeeksi appelsiinikuorisuikaleita ja kanelia. Nosta kakku tarvittaessa kylmään, jotta kuorrute jähmettyy. </w:t>
            </w:r>
          </w:p>
        </w:tc>
      </w:tr>
      <w:tr w:rsidR="00A95252" w:rsidTr="00216AC9">
        <w:tc>
          <w:tcPr>
            <w:tcW w:w="9576" w:type="dxa"/>
            <w:gridSpan w:val="2"/>
          </w:tcPr>
          <w:p w:rsidR="00A95252" w:rsidRDefault="00A95252" w:rsidP="00FB55E6">
            <w:pPr>
              <w:rPr>
                <w:rFonts w:ascii="Comic Sans MS" w:hAnsi="Comic Sans MS"/>
                <w:sz w:val="28"/>
                <w:lang w:val="fi-FI"/>
              </w:rPr>
            </w:pPr>
            <w:r w:rsidRPr="00C665DF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lastRenderedPageBreak/>
              <w:t>MAIDOTON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C665DF">
              <w:rPr>
                <w:rFonts w:ascii="Comic Sans MS" w:hAnsi="Comic Sans MS"/>
                <w:b/>
                <w:sz w:val="28"/>
                <w:lang w:val="fi-FI"/>
              </w:rPr>
              <w:t>myös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A95252" w:rsidRDefault="00A95252" w:rsidP="00FB55E6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A95252" w:rsidRDefault="00A95252" w:rsidP="00FB55E6">
            <w:pPr>
              <w:rPr>
                <w:rFonts w:ascii="Comic Sans MS" w:hAnsi="Comic Sans MS"/>
                <w:sz w:val="28"/>
                <w:lang w:val="fi-FI"/>
              </w:rPr>
            </w:pPr>
            <w:r w:rsidRPr="00C665DF">
              <w:rPr>
                <w:rFonts w:ascii="Comic Sans MS" w:hAnsi="Comic Sans MS"/>
                <w:b/>
                <w:sz w:val="28"/>
                <w:lang w:val="fi-FI"/>
              </w:rPr>
              <w:t>Kakku on maidoton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. Käytä kuorrutteeseen soijapohjaista tuorejuustoa ja voin tilalla maidotonta levitettä. Lisää tarvittaessa hieman tomusokerin määrää. Tämä versio kakusta on säilytettävä kylmässä, sillä kuorrute pehmenee huoneenlämmössä. </w:t>
            </w:r>
          </w:p>
        </w:tc>
      </w:tr>
      <w:tr w:rsidR="00B05AA4" w:rsidTr="004D0886">
        <w:tc>
          <w:tcPr>
            <w:tcW w:w="9576" w:type="dxa"/>
            <w:gridSpan w:val="2"/>
          </w:tcPr>
          <w:p w:rsidR="00B05AA4" w:rsidRDefault="00B05AA4" w:rsidP="00FB55E6">
            <w:pPr>
              <w:rPr>
                <w:rFonts w:ascii="Comic Sans MS" w:hAnsi="Comic Sans MS"/>
                <w:sz w:val="28"/>
                <w:lang w:val="fi-FI"/>
              </w:rPr>
            </w:pPr>
            <w:r w:rsidRPr="005337D7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KANANMUNATON</w:t>
            </w:r>
            <w:r w:rsidRPr="005337D7">
              <w:rPr>
                <w:rFonts w:ascii="Comic Sans MS" w:hAnsi="Comic Sans MS"/>
                <w:b/>
                <w:sz w:val="28"/>
                <w:lang w:val="fi-FI"/>
              </w:rPr>
              <w:t xml:space="preserve"> myös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B05AA4" w:rsidRDefault="00B05AA4" w:rsidP="00FB55E6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B05AA4" w:rsidRDefault="00B05AA4" w:rsidP="00FB55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Valmista kakku ohjeen mukaan, mutta lisää ylimääräiset 2 tl leivinjauhetta. Käytä appelsiinista kuoren lisäksi mehu ja korvaa munat seoksella, jossa on 3 rkl perunajauho</w:t>
            </w:r>
            <w:r w:rsidR="005337D7">
              <w:rPr>
                <w:rFonts w:ascii="Comic Sans MS" w:hAnsi="Comic Sans MS"/>
                <w:sz w:val="28"/>
                <w:lang w:val="fi-FI"/>
              </w:rPr>
              <w:t>ja ja 6 rkl vettä</w:t>
            </w:r>
          </w:p>
          <w:p w:rsidR="005337D7" w:rsidRDefault="005337D7" w:rsidP="00FB55E6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5337D7" w:rsidRPr="005337D7" w:rsidRDefault="005337D7" w:rsidP="00FB55E6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5337D7">
              <w:rPr>
                <w:rFonts w:ascii="Comic Sans MS" w:hAnsi="Comic Sans MS"/>
                <w:b/>
                <w:sz w:val="28"/>
                <w:lang w:val="fi-FI"/>
              </w:rPr>
              <w:t xml:space="preserve">Maidottomalla kuorrutteella valmistettuna kakku sopii myös vegaaneille. </w:t>
            </w:r>
          </w:p>
        </w:tc>
      </w:tr>
      <w:tr w:rsidR="00AC7805" w:rsidTr="00857B1A">
        <w:tc>
          <w:tcPr>
            <w:tcW w:w="9576" w:type="dxa"/>
            <w:gridSpan w:val="2"/>
          </w:tcPr>
          <w:p w:rsidR="00AC7805" w:rsidRDefault="00AC7805" w:rsidP="00FB55E6">
            <w:pPr>
              <w:rPr>
                <w:rFonts w:ascii="Comic Sans MS" w:hAnsi="Comic Sans MS"/>
                <w:sz w:val="28"/>
                <w:lang w:val="fi-FI"/>
              </w:rPr>
            </w:pPr>
            <w:r w:rsidRPr="00C03F3C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GLUTEENITON</w:t>
            </w:r>
            <w:r w:rsidRPr="00C03F3C">
              <w:rPr>
                <w:rFonts w:ascii="Comic Sans MS" w:hAnsi="Comic Sans MS"/>
                <w:b/>
                <w:sz w:val="28"/>
                <w:lang w:val="fi-FI"/>
              </w:rPr>
              <w:t xml:space="preserve"> myös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AC7805" w:rsidRDefault="00AC7805" w:rsidP="00FB55E6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AC7805" w:rsidRDefault="00AC7805" w:rsidP="00FB55E6">
            <w:pPr>
              <w:rPr>
                <w:rFonts w:ascii="Comic Sans MS" w:hAnsi="Comic Sans MS"/>
                <w:sz w:val="28"/>
                <w:lang w:val="fi-FI"/>
              </w:rPr>
            </w:pPr>
            <w:r w:rsidRPr="00C03F3C">
              <w:rPr>
                <w:rFonts w:ascii="Comic Sans MS" w:hAnsi="Comic Sans MS"/>
                <w:b/>
                <w:sz w:val="28"/>
                <w:lang w:val="fi-FI"/>
              </w:rPr>
              <w:t>Valmista kakku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vaihda vehnäjauhot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gluteenittomiin valkoisiin jauhoihin. </w:t>
            </w:r>
            <w:r w:rsidR="00C03F3C">
              <w:rPr>
                <w:rFonts w:ascii="Comic Sans MS" w:hAnsi="Comic Sans MS"/>
                <w:sz w:val="28"/>
                <w:lang w:val="fi-FI"/>
              </w:rPr>
              <w:t xml:space="preserve">Varmista, että leivinjauhe on gluteenitonta. </w:t>
            </w:r>
          </w:p>
        </w:tc>
      </w:tr>
    </w:tbl>
    <w:p w:rsidR="00500499" w:rsidRPr="00ED08CD" w:rsidRDefault="00500499" w:rsidP="00FB55E6">
      <w:pPr>
        <w:rPr>
          <w:rFonts w:ascii="Comic Sans MS" w:hAnsi="Comic Sans MS"/>
          <w:sz w:val="28"/>
          <w:lang w:val="fi-FI"/>
        </w:rPr>
      </w:pPr>
    </w:p>
    <w:sectPr w:rsidR="00500499" w:rsidRPr="00ED0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707EB"/>
    <w:multiLevelType w:val="hybridMultilevel"/>
    <w:tmpl w:val="CE74C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55E6"/>
    <w:rsid w:val="00171143"/>
    <w:rsid w:val="001A6FDC"/>
    <w:rsid w:val="001A715B"/>
    <w:rsid w:val="002B3328"/>
    <w:rsid w:val="00335E8F"/>
    <w:rsid w:val="00357CD9"/>
    <w:rsid w:val="00500499"/>
    <w:rsid w:val="00523DC6"/>
    <w:rsid w:val="005337D7"/>
    <w:rsid w:val="00701DCD"/>
    <w:rsid w:val="007F4AC2"/>
    <w:rsid w:val="00842BB3"/>
    <w:rsid w:val="008E6BA1"/>
    <w:rsid w:val="00902DB7"/>
    <w:rsid w:val="00930E96"/>
    <w:rsid w:val="00A41A85"/>
    <w:rsid w:val="00A95252"/>
    <w:rsid w:val="00AC7805"/>
    <w:rsid w:val="00B05AA4"/>
    <w:rsid w:val="00B578A2"/>
    <w:rsid w:val="00BE1311"/>
    <w:rsid w:val="00C03F3C"/>
    <w:rsid w:val="00C665DF"/>
    <w:rsid w:val="00E62C51"/>
    <w:rsid w:val="00ED08CD"/>
    <w:rsid w:val="00F4316E"/>
    <w:rsid w:val="00FB55E6"/>
    <w:rsid w:val="00FD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B55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B5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3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35E8F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50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902DB7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902DB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2021-06-20T01:36:00Z</dcterms:created>
  <dcterms:modified xsi:type="dcterms:W3CDTF">2021-06-20T01:36:00Z</dcterms:modified>
</cp:coreProperties>
</file>