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1D5F6F" w:rsidP="001D5F6F">
      <w:pPr>
        <w:pStyle w:val="Otsikko"/>
      </w:pPr>
      <w:r>
        <w:t xml:space="preserve">Tulivuorenpurkaus Pohjanmaalla </w:t>
      </w:r>
    </w:p>
    <w:p w:rsidR="0045675E" w:rsidRDefault="0045675E" w:rsidP="001D5F6F">
      <w:pPr>
        <w:shd w:val="clear" w:color="auto" w:fill="E1E1E1"/>
        <w:spacing w:after="0" w:line="240" w:lineRule="auto"/>
        <w:rPr>
          <w:sz w:val="36"/>
        </w:rPr>
      </w:pPr>
      <w:hyperlink r:id="rId4" w:history="1">
        <w:r w:rsidRPr="0045675E">
          <w:rPr>
            <w:rStyle w:val="Hyperlinkki"/>
            <w:sz w:val="36"/>
          </w:rPr>
          <w:t>http://www.tulivuorikeskus.fi/</w:t>
        </w:r>
      </w:hyperlink>
    </w:p>
    <w:p w:rsidR="0045675E" w:rsidRPr="0045675E" w:rsidRDefault="0045675E" w:rsidP="001D5F6F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1D5F6F" w:rsidRPr="0045675E" w:rsidRDefault="001D5F6F" w:rsidP="001D5F6F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4567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Alajärvi tunnetaan akateemikko Alvar Aallon kotipitäjänä ja Nelimarkka-museon sijaintipaikkana. Perinteisten nähtävyyksien lisäksi tarjolla on jotain todella erilaista.</w:t>
      </w:r>
    </w:p>
    <w:p w:rsidR="0045675E" w:rsidRPr="0045675E" w:rsidRDefault="0045675E" w:rsidP="001D5F6F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1D5F6F" w:rsidRPr="0045675E" w:rsidRDefault="001D5F6F" w:rsidP="001D5F6F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4567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Valtatie 16-kantatie 68-risteysalueella </w:t>
      </w:r>
      <w:proofErr w:type="spellStart"/>
      <w:r w:rsidRPr="004567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Hoiskossa</w:t>
      </w:r>
      <w:proofErr w:type="spellEnd"/>
      <w:r w:rsidRPr="004567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</w:t>
      </w:r>
      <w:proofErr w:type="gramStart"/>
      <w:r w:rsidRPr="004567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sijaitsee  Euroopan</w:t>
      </w:r>
      <w:proofErr w:type="gramEnd"/>
      <w:r w:rsidRPr="004567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ensimmäinen tulivuorikeskus. Tulivuorikeskuksessa on esimerkiksi esitys tulivuoren purkauksista ja niihin johtaneista syistä, kuplivat mutakuopat, toimiva geysir ja maanjäristys-simulaattori, missä on mahdollisuus kokea käytännössä voimakkuudeltaan 5 Richterin asteikon suuruinen maanjäristys. Voit myös nähdä, millaisia aarteita tulivuoret kätkevät kuumiin uumeniinsa. Tulivuorikeskuksen yhteydessä on kahvila-ravintola, kivinäyttely </w:t>
      </w:r>
      <w:proofErr w:type="gramStart"/>
      <w:r w:rsidRPr="004567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ja  myyntitiloja</w:t>
      </w:r>
      <w:proofErr w:type="gramEnd"/>
      <w:r w:rsidRPr="004567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. 150 miljoonaa vuotta sitten kivettyneestä puusta veistetty pöytä on myös nähtävyys ja </w:t>
      </w:r>
      <w:proofErr w:type="spellStart"/>
      <w:r w:rsidRPr="004567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ja</w:t>
      </w:r>
      <w:proofErr w:type="spellEnd"/>
      <w:r w:rsidRPr="004567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testi ajantajulle.</w:t>
      </w:r>
    </w:p>
    <w:p w:rsidR="001D5F6F" w:rsidRPr="0045675E" w:rsidRDefault="001D5F6F" w:rsidP="001D5F6F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4567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Talvella Tulivuorikeskuksen minikylpylä tarjoaa hemmotteluillan </w:t>
      </w:r>
      <w:proofErr w:type="spellStart"/>
      <w:r w:rsidRPr="004567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lämmittetyine</w:t>
      </w:r>
      <w:proofErr w:type="spellEnd"/>
      <w:r w:rsidRPr="0045675E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altaineen ja tulivuorisaunoineen pienille, enintään 15 henkilön ryhmälle. Kesällä hemmottelee katettu terassi.</w:t>
      </w:r>
    </w:p>
    <w:p w:rsidR="001D5F6F" w:rsidRPr="001D5F6F" w:rsidRDefault="001D5F6F" w:rsidP="001D5F6F"/>
    <w:sectPr w:rsidR="001D5F6F" w:rsidRPr="001D5F6F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1D5F6F"/>
    <w:rsid w:val="001A7EC2"/>
    <w:rsid w:val="001D5F6F"/>
    <w:rsid w:val="002116A9"/>
    <w:rsid w:val="0045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1D5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D5F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D5F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1D5F6F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1D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1D5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livuorikeskus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2020-01-15T06:20:00Z</dcterms:created>
  <dcterms:modified xsi:type="dcterms:W3CDTF">2020-01-15T06:20:00Z</dcterms:modified>
</cp:coreProperties>
</file>